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31" w:rsidRPr="00D34731" w:rsidRDefault="00D34731" w:rsidP="00D34731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34731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>АДМИНИСТРАЦИЯ</w:t>
      </w:r>
    </w:p>
    <w:p w:rsidR="00D34731" w:rsidRPr="00D34731" w:rsidRDefault="009E1191" w:rsidP="00D34731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>ВОЗОВСКОГО</w:t>
      </w:r>
      <w:r w:rsidR="00F06E79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 xml:space="preserve"> </w:t>
      </w:r>
      <w:r w:rsidR="00D34731" w:rsidRPr="00D34731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 xml:space="preserve">СЕЛЬСОВЕТА </w:t>
      </w:r>
    </w:p>
    <w:p w:rsidR="00D34731" w:rsidRPr="00D34731" w:rsidRDefault="009E1191" w:rsidP="00D34731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ПОНЫРОВСКОГО</w:t>
      </w:r>
      <w:r w:rsidR="00D34731" w:rsidRPr="00D3473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РАЙОНА КУРСКОЙ ОБЛАСТИ</w:t>
      </w:r>
    </w:p>
    <w:p w:rsidR="00D34731" w:rsidRPr="00D34731" w:rsidRDefault="00D34731" w:rsidP="00D347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4731" w:rsidRPr="00D34731" w:rsidRDefault="00D34731" w:rsidP="00D347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 w:rsidR="00D34731" w:rsidRDefault="009E1191" w:rsidP="00D347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 30 октября</w:t>
      </w:r>
      <w:r w:rsidR="00F06E7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34731" w:rsidRPr="00D34731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F06E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4731" w:rsidRPr="00D34731">
        <w:rPr>
          <w:rFonts w:ascii="Times New Roman" w:eastAsia="Times New Roman" w:hAnsi="Times New Roman" w:cs="Times New Roman"/>
          <w:sz w:val="26"/>
          <w:szCs w:val="26"/>
        </w:rPr>
        <w:t xml:space="preserve"> г. № </w:t>
      </w:r>
      <w:r w:rsidR="00DA01B1">
        <w:rPr>
          <w:rFonts w:ascii="Times New Roman" w:eastAsia="Times New Roman" w:hAnsi="Times New Roman" w:cs="Times New Roman"/>
          <w:sz w:val="26"/>
          <w:szCs w:val="26"/>
        </w:rPr>
        <w:t>91</w:t>
      </w:r>
      <w:r w:rsidR="00F06E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34731" w:rsidRPr="00D34731" w:rsidRDefault="00D34731" w:rsidP="00D347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731" w:rsidRPr="00D34731" w:rsidRDefault="00D34731" w:rsidP="00D34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>Об утверждении и контроле</w:t>
      </w:r>
    </w:p>
    <w:p w:rsidR="00D34731" w:rsidRPr="00D34731" w:rsidRDefault="00D34731" w:rsidP="00D34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>исполнения плана-графика</w:t>
      </w:r>
    </w:p>
    <w:p w:rsidR="00D34731" w:rsidRPr="00D34731" w:rsidRDefault="00D34731" w:rsidP="00D34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 xml:space="preserve">мероприятий, направленных </w:t>
      </w:r>
    </w:p>
    <w:p w:rsidR="00D34731" w:rsidRPr="00D34731" w:rsidRDefault="00D34731" w:rsidP="00D34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>на поэтапное приведение вывесок</w:t>
      </w:r>
    </w:p>
    <w:p w:rsidR="00D34731" w:rsidRDefault="00D34731" w:rsidP="00D347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>и рекламных конструкций</w:t>
      </w:r>
    </w:p>
    <w:p w:rsidR="00D34731" w:rsidRPr="00D34731" w:rsidRDefault="00D34731" w:rsidP="00D34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4731"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правилами </w:t>
      </w:r>
    </w:p>
    <w:p w:rsidR="00D34731" w:rsidRPr="00D34731" w:rsidRDefault="00D34731" w:rsidP="00D34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>благоустройства</w:t>
      </w:r>
    </w:p>
    <w:p w:rsidR="00D34731" w:rsidRPr="00D34731" w:rsidRDefault="00D34731" w:rsidP="00D347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D34731">
        <w:rPr>
          <w:rFonts w:ascii="Times New Roman" w:eastAsia="Times New Roman" w:hAnsi="Times New Roman" w:cs="Times New Roman"/>
          <w:sz w:val="26"/>
          <w:szCs w:val="26"/>
        </w:rPr>
        <w:t xml:space="preserve">В целях организации исполнения подпунктов 2.2, 2.8 пункта 2 раздела 1 протокола № 410-ПРМ-АЧ от 13.06.2017 Всероссийского селекторного совещания по вопросам реализации в субъектах Российской Федерации мероприятий приоритетного проекта «Формирование комфортной городской среды», Администрация </w:t>
      </w:r>
      <w:r w:rsidR="009E1191">
        <w:rPr>
          <w:rFonts w:ascii="Times New Roman" w:eastAsia="Times New Roman" w:hAnsi="Times New Roman" w:cs="Times New Roman"/>
          <w:sz w:val="26"/>
          <w:szCs w:val="26"/>
        </w:rPr>
        <w:t>Возовского</w:t>
      </w:r>
      <w:r w:rsidR="00F06E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473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9E1191">
        <w:rPr>
          <w:rFonts w:ascii="Times New Roman" w:eastAsia="Times New Roman" w:hAnsi="Times New Roman" w:cs="Times New Roman"/>
          <w:sz w:val="26"/>
          <w:szCs w:val="26"/>
        </w:rPr>
        <w:t xml:space="preserve"> Поныровского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</w:t>
      </w:r>
    </w:p>
    <w:p w:rsidR="00D34731" w:rsidRPr="00D34731" w:rsidRDefault="00D34731" w:rsidP="00D347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D34731" w:rsidRPr="00D34731" w:rsidRDefault="00D34731" w:rsidP="00D347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>1. Утвердить План-график по исполнению мероприятий направленных на избавление городской среды от «визуального мусора» и создание привлекательного облика муниципального образования «</w:t>
      </w:r>
      <w:r w:rsidR="009E1191">
        <w:rPr>
          <w:rFonts w:ascii="Times New Roman" w:eastAsia="Times New Roman" w:hAnsi="Times New Roman" w:cs="Times New Roman"/>
          <w:sz w:val="26"/>
          <w:szCs w:val="26"/>
        </w:rPr>
        <w:t>Возовский</w:t>
      </w:r>
      <w:r w:rsidR="00F06E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4731">
        <w:rPr>
          <w:rFonts w:ascii="Times New Roman" w:eastAsia="Times New Roman" w:hAnsi="Times New Roman" w:cs="Times New Roman"/>
          <w:sz w:val="26"/>
          <w:szCs w:val="26"/>
        </w:rPr>
        <w:t>сельсовет» согласно приложению.</w:t>
      </w:r>
    </w:p>
    <w:p w:rsidR="00D34731" w:rsidRPr="00D34731" w:rsidRDefault="00D34731" w:rsidP="00D347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>2. Обеспечить выполнение мероприятий Плана-графика в установленные сроки.</w:t>
      </w:r>
    </w:p>
    <w:p w:rsidR="00D34731" w:rsidRPr="00D34731" w:rsidRDefault="00D34731" w:rsidP="00D347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 xml:space="preserve">3. Настоящее </w:t>
      </w:r>
      <w:r w:rsidR="00DA01B1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 w:rsidRPr="00D34731">
        <w:rPr>
          <w:rFonts w:ascii="Times New Roman" w:eastAsia="Times New Roman" w:hAnsi="Times New Roman" w:cs="Times New Roman"/>
          <w:sz w:val="26"/>
          <w:szCs w:val="26"/>
        </w:rPr>
        <w:t xml:space="preserve"> разместить на официальном сайте администрации </w:t>
      </w:r>
      <w:r w:rsidR="009E1191">
        <w:rPr>
          <w:rFonts w:ascii="Times New Roman" w:eastAsia="Times New Roman" w:hAnsi="Times New Roman" w:cs="Times New Roman"/>
          <w:sz w:val="26"/>
          <w:szCs w:val="26"/>
        </w:rPr>
        <w:t>Возовского</w:t>
      </w:r>
      <w:r w:rsidR="00F06E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1191">
        <w:rPr>
          <w:rFonts w:ascii="Times New Roman" w:eastAsia="Times New Roman" w:hAnsi="Times New Roman" w:cs="Times New Roman"/>
          <w:sz w:val="26"/>
          <w:szCs w:val="26"/>
        </w:rPr>
        <w:t>сельсовета Поныровского</w:t>
      </w:r>
      <w:r w:rsidRPr="00D34731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области.</w:t>
      </w:r>
    </w:p>
    <w:p w:rsidR="00D34731" w:rsidRPr="00D34731" w:rsidRDefault="00D34731" w:rsidP="00D347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1B1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DA01B1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DA01B1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D34731" w:rsidRDefault="00D34731" w:rsidP="00D347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34731" w:rsidRDefault="00D34731" w:rsidP="00D347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9E1191">
        <w:rPr>
          <w:rFonts w:ascii="Times New Roman" w:eastAsia="Times New Roman" w:hAnsi="Times New Roman" w:cs="Times New Roman"/>
          <w:sz w:val="26"/>
          <w:szCs w:val="26"/>
        </w:rPr>
        <w:t>Возовского</w:t>
      </w:r>
      <w:r w:rsidR="00F06E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4731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9E1191">
        <w:rPr>
          <w:rFonts w:ascii="Times New Roman" w:eastAsia="Times New Roman" w:hAnsi="Times New Roman" w:cs="Times New Roman"/>
          <w:sz w:val="26"/>
          <w:szCs w:val="26"/>
        </w:rPr>
        <w:t>Р.Б. Хохлова</w:t>
      </w:r>
    </w:p>
    <w:p w:rsidR="00F06E79" w:rsidRDefault="00F06E79" w:rsidP="00D347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6E79" w:rsidRDefault="00F06E79" w:rsidP="00D347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6E79" w:rsidRDefault="00F06E79" w:rsidP="00D34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4731" w:rsidRPr="00D34731" w:rsidRDefault="00D34731" w:rsidP="00D34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34731" w:rsidRPr="00D34731" w:rsidRDefault="00D34731" w:rsidP="00D34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Постановлению</w:t>
      </w:r>
      <w:r w:rsidRPr="00D3473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D34731" w:rsidRPr="00D34731" w:rsidRDefault="009E1191" w:rsidP="00D34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Возовского</w:t>
      </w:r>
      <w:r w:rsidR="00F06E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473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D34731" w:rsidRPr="00D34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34731" w:rsidRPr="00D34731" w:rsidRDefault="009E1191" w:rsidP="00D34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Поныровског</w:t>
      </w:r>
      <w:r w:rsidR="00D34731">
        <w:rPr>
          <w:rFonts w:ascii="Times New Roman" w:eastAsia="Times New Roman" w:hAnsi="Times New Roman" w:cs="Times New Roman"/>
          <w:sz w:val="26"/>
          <w:szCs w:val="26"/>
        </w:rPr>
        <w:t>о района Курской области</w:t>
      </w:r>
    </w:p>
    <w:p w:rsidR="00F06E79" w:rsidRDefault="00D34731" w:rsidP="00F06E7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E1191">
        <w:rPr>
          <w:rFonts w:ascii="Times New Roman" w:eastAsia="Times New Roman" w:hAnsi="Times New Roman" w:cs="Times New Roman"/>
          <w:sz w:val="26"/>
          <w:szCs w:val="26"/>
        </w:rPr>
        <w:t>30.10.2017</w:t>
      </w:r>
      <w:r w:rsidRPr="00D34731">
        <w:rPr>
          <w:rFonts w:ascii="Times New Roman" w:eastAsia="Times New Roman" w:hAnsi="Times New Roman" w:cs="Times New Roman"/>
          <w:sz w:val="26"/>
          <w:szCs w:val="26"/>
        </w:rPr>
        <w:t xml:space="preserve"> года №</w:t>
      </w:r>
      <w:r w:rsidR="00DA01B1">
        <w:rPr>
          <w:rFonts w:ascii="Times New Roman" w:eastAsia="Times New Roman" w:hAnsi="Times New Roman" w:cs="Times New Roman"/>
          <w:sz w:val="26"/>
          <w:szCs w:val="26"/>
        </w:rPr>
        <w:t>91</w:t>
      </w:r>
      <w:r w:rsidRPr="00D34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34731" w:rsidRPr="00D34731" w:rsidRDefault="00D34731" w:rsidP="00F06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b/>
          <w:bCs/>
          <w:sz w:val="27"/>
          <w:szCs w:val="27"/>
        </w:rPr>
        <w:t>План – график</w:t>
      </w:r>
    </w:p>
    <w:p w:rsidR="00D34731" w:rsidRPr="00D34731" w:rsidRDefault="00D34731" w:rsidP="00D347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>по исполнению мероприятий, направленных на избавление городской среды от «визуального мусора» и создание привлекательного облика муниципального образования «</w:t>
      </w:r>
      <w:r w:rsidR="009E1191">
        <w:rPr>
          <w:rFonts w:ascii="Times New Roman" w:eastAsia="Times New Roman" w:hAnsi="Times New Roman" w:cs="Times New Roman"/>
          <w:sz w:val="26"/>
          <w:szCs w:val="26"/>
        </w:rPr>
        <w:t>Возовский</w:t>
      </w:r>
      <w:r w:rsidR="00F06E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4731">
        <w:rPr>
          <w:rFonts w:ascii="Times New Roman" w:eastAsia="Times New Roman" w:hAnsi="Times New Roman" w:cs="Times New Roman"/>
          <w:sz w:val="26"/>
          <w:szCs w:val="26"/>
        </w:rPr>
        <w:t>сельсовет»</w:t>
      </w:r>
    </w:p>
    <w:tbl>
      <w:tblPr>
        <w:tblW w:w="94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9"/>
        <w:gridCol w:w="5714"/>
        <w:gridCol w:w="2962"/>
      </w:tblGrid>
      <w:tr w:rsidR="00D34731" w:rsidRPr="00D34731" w:rsidTr="00D34731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34731" w:rsidRDefault="00D34731" w:rsidP="00D347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34731" w:rsidRDefault="00D34731" w:rsidP="00D347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34731" w:rsidRDefault="00D34731" w:rsidP="00D347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D34731" w:rsidRPr="00D34731" w:rsidTr="00D34731">
        <w:trPr>
          <w:trHeight w:val="4484"/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34731" w:rsidRDefault="00D34731" w:rsidP="00D347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34731" w:rsidRDefault="00D34731" w:rsidP="00D3473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инвентаризации (проверки, исследования) качества городской среды с точки зрения соответствия вывесок, рекламных конструкций, в т.ч. на зданиях, имеющих статус объектов культурного наследия, нормам федерального законодательства, Правилам по благоустройству территории муниципального образования «</w:t>
            </w:r>
            <w:r w:rsidR="00F06E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Махновский </w:t>
            </w: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сельсовет» (с точки зрения соответствия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</w:t>
            </w:r>
            <w:proofErr w:type="spellStart"/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Россиии</w:t>
            </w:r>
            <w:proofErr w:type="spellEnd"/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13.04.2017 № 711/</w:t>
            </w:r>
            <w:proofErr w:type="spellStart"/>
            <w:proofErr w:type="gramStart"/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), охранных обязательств объектов культурного наследи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A01B1" w:rsidRDefault="00F06E79" w:rsidP="00D347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proofErr w:type="gramStart"/>
            <w:r w:rsidRPr="00DA01B1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DA01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  <w:p w:rsidR="00D34731" w:rsidRPr="00DA01B1" w:rsidRDefault="00D34731" w:rsidP="00F06E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B1"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  <w:r w:rsidR="00F06E79" w:rsidRPr="00DA01B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DA01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D34731" w:rsidRPr="00D34731" w:rsidTr="00D34731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34731" w:rsidRDefault="00D34731" w:rsidP="00D347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34731" w:rsidRDefault="00D34731" w:rsidP="00D3473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Приведение наружной рекламы и вывесок на зданиях, имеющих статус объектов культурного наследия в соответствии с требованиями охранных обязательств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A01B1" w:rsidRDefault="00F06E79" w:rsidP="00D347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Май – июнь  2018г. и далее до ноября </w:t>
            </w:r>
            <w:r w:rsidR="00D34731" w:rsidRPr="00DA01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34731" w:rsidRPr="00DA01B1" w:rsidRDefault="00D34731" w:rsidP="00D347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B1">
              <w:rPr>
                <w:rFonts w:ascii="Times New Roman" w:eastAsia="Times New Roman" w:hAnsi="Times New Roman" w:cs="Times New Roman"/>
                <w:sz w:val="26"/>
                <w:szCs w:val="26"/>
              </w:rPr>
              <w:t>2018 г.</w:t>
            </w:r>
          </w:p>
        </w:tc>
      </w:tr>
      <w:tr w:rsidR="00D34731" w:rsidRPr="00D34731" w:rsidTr="00D34731">
        <w:trPr>
          <w:trHeight w:val="1783"/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34731" w:rsidRDefault="00D34731" w:rsidP="00D347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34731" w:rsidRDefault="00D34731" w:rsidP="00D3473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и внедрение современных систем городской навигации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A01B1" w:rsidRDefault="00D34731" w:rsidP="00D347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B1">
              <w:rPr>
                <w:rFonts w:ascii="Times New Roman" w:eastAsia="Times New Roman" w:hAnsi="Times New Roman" w:cs="Times New Roman"/>
                <w:sz w:val="26"/>
                <w:szCs w:val="26"/>
              </w:rPr>
              <w:t>По выходу методических рекомендаций Минстроя России</w:t>
            </w:r>
          </w:p>
          <w:p w:rsidR="00D34731" w:rsidRPr="00DA01B1" w:rsidRDefault="00D34731" w:rsidP="00D347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B1">
              <w:rPr>
                <w:rFonts w:ascii="Times New Roman" w:eastAsia="Times New Roman" w:hAnsi="Times New Roman" w:cs="Times New Roman"/>
                <w:sz w:val="26"/>
                <w:szCs w:val="26"/>
              </w:rPr>
              <w:t>до ноября 2019 г.</w:t>
            </w:r>
          </w:p>
        </w:tc>
      </w:tr>
      <w:tr w:rsidR="00D34731" w:rsidRPr="00D34731" w:rsidTr="00D34731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34731" w:rsidRDefault="00D34731" w:rsidP="00D347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34731" w:rsidRDefault="00D34731" w:rsidP="00D3473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информационно-разъяснительной работы с населением и предпринимателями, интересы которых будут затронуты в ходе проведения вышеуказанной работы 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A01B1" w:rsidRDefault="00D34731" w:rsidP="00D347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реализации </w:t>
            </w:r>
            <w:bookmarkStart w:id="0" w:name="_GoBack"/>
            <w:bookmarkEnd w:id="0"/>
            <w:r w:rsidRPr="00DA01B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плана-графика</w:t>
            </w:r>
          </w:p>
        </w:tc>
      </w:tr>
    </w:tbl>
    <w:p w:rsidR="000B2DB5" w:rsidRDefault="000B2DB5"/>
    <w:sectPr w:rsidR="000B2DB5" w:rsidSect="00BB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31"/>
    <w:rsid w:val="000B2DB5"/>
    <w:rsid w:val="009E1191"/>
    <w:rsid w:val="00A306F7"/>
    <w:rsid w:val="00BB7B5B"/>
    <w:rsid w:val="00D34731"/>
    <w:rsid w:val="00DA01B1"/>
    <w:rsid w:val="00F0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731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7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347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731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7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347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АдмВозы</cp:lastModifiedBy>
  <cp:revision>4</cp:revision>
  <cp:lastPrinted>2018-05-04T06:35:00Z</cp:lastPrinted>
  <dcterms:created xsi:type="dcterms:W3CDTF">2018-05-03T08:02:00Z</dcterms:created>
  <dcterms:modified xsi:type="dcterms:W3CDTF">2018-05-04T06:35:00Z</dcterms:modified>
</cp:coreProperties>
</file>