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A73">
        <w:rPr>
          <w:rFonts w:ascii="Times New Roman" w:eastAsia="Times New Roman" w:hAnsi="Times New Roman" w:cs="Times New Roman"/>
          <w:b/>
          <w:bCs/>
          <w:sz w:val="24"/>
          <w:szCs w:val="24"/>
          <w:lang w:eastAsia="ru-RU"/>
        </w:rPr>
        <w:t>АДМИНИСТРАЦИЯ</w:t>
      </w:r>
    </w:p>
    <w:p w:rsidR="00FA22F3" w:rsidRPr="00054A73" w:rsidRDefault="00054A7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A73">
        <w:rPr>
          <w:rFonts w:ascii="Times New Roman" w:eastAsia="Times New Roman" w:hAnsi="Times New Roman" w:cs="Times New Roman"/>
          <w:b/>
          <w:bCs/>
          <w:sz w:val="24"/>
          <w:szCs w:val="24"/>
          <w:lang w:eastAsia="ru-RU"/>
        </w:rPr>
        <w:t>ВОЗОВСКОГО</w:t>
      </w:r>
      <w:r w:rsidR="00FA22F3" w:rsidRPr="00054A73">
        <w:rPr>
          <w:rFonts w:ascii="Times New Roman" w:eastAsia="Times New Roman" w:hAnsi="Times New Roman" w:cs="Times New Roman"/>
          <w:b/>
          <w:bCs/>
          <w:sz w:val="24"/>
          <w:szCs w:val="24"/>
          <w:lang w:eastAsia="ru-RU"/>
        </w:rPr>
        <w:t xml:space="preserve"> СЕЛЬСОВЕТА</w:t>
      </w:r>
    </w:p>
    <w:p w:rsidR="00FA22F3" w:rsidRPr="00054A73" w:rsidRDefault="00054A7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A73">
        <w:rPr>
          <w:rFonts w:ascii="Times New Roman" w:eastAsia="Times New Roman" w:hAnsi="Times New Roman" w:cs="Times New Roman"/>
          <w:b/>
          <w:bCs/>
          <w:sz w:val="24"/>
          <w:szCs w:val="24"/>
          <w:lang w:eastAsia="ru-RU"/>
        </w:rPr>
        <w:t>ПОНЫРОВСКОГО</w:t>
      </w:r>
      <w:r w:rsidR="00FA22F3" w:rsidRPr="00054A73">
        <w:rPr>
          <w:rFonts w:ascii="Times New Roman" w:eastAsia="Times New Roman" w:hAnsi="Times New Roman" w:cs="Times New Roman"/>
          <w:b/>
          <w:bCs/>
          <w:sz w:val="24"/>
          <w:szCs w:val="24"/>
          <w:lang w:eastAsia="ru-RU"/>
        </w:rPr>
        <w:t xml:space="preserve"> РАЙОНА</w:t>
      </w: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A73">
        <w:rPr>
          <w:rFonts w:ascii="Times New Roman" w:eastAsia="Times New Roman" w:hAnsi="Times New Roman" w:cs="Times New Roman"/>
          <w:b/>
          <w:bCs/>
          <w:sz w:val="24"/>
          <w:szCs w:val="24"/>
          <w:lang w:eastAsia="ru-RU"/>
        </w:rPr>
        <w:t xml:space="preserve"> КУРСКОЙ ОБЛАСТИ</w:t>
      </w: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054A73">
        <w:rPr>
          <w:rFonts w:ascii="Times New Roman" w:eastAsia="Times New Roman" w:hAnsi="Times New Roman" w:cs="Times New Roman"/>
          <w:b/>
          <w:bCs/>
          <w:sz w:val="24"/>
          <w:szCs w:val="24"/>
          <w:lang w:eastAsia="ru-RU"/>
        </w:rPr>
        <w:t>П</w:t>
      </w:r>
      <w:proofErr w:type="gramEnd"/>
      <w:r w:rsidRPr="00054A73">
        <w:rPr>
          <w:rFonts w:ascii="Times New Roman" w:eastAsia="Times New Roman" w:hAnsi="Times New Roman" w:cs="Times New Roman"/>
          <w:b/>
          <w:bCs/>
          <w:sz w:val="24"/>
          <w:szCs w:val="24"/>
          <w:lang w:eastAsia="ru-RU"/>
        </w:rPr>
        <w:t xml:space="preserve"> О С Т А Н О В Л Е Н И Е</w:t>
      </w: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22F3" w:rsidRPr="00054A73" w:rsidRDefault="00FA22F3" w:rsidP="00FA22F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4A73">
        <w:rPr>
          <w:rFonts w:ascii="Times New Roman" w:eastAsia="Times New Roman" w:hAnsi="Times New Roman" w:cs="Times New Roman"/>
          <w:b/>
          <w:bCs/>
          <w:sz w:val="24"/>
          <w:szCs w:val="24"/>
          <w:lang w:eastAsia="ru-RU"/>
        </w:rPr>
        <w:t xml:space="preserve">от  </w:t>
      </w:r>
      <w:r w:rsidR="005F11DC">
        <w:rPr>
          <w:rFonts w:ascii="Times New Roman" w:eastAsia="Times New Roman" w:hAnsi="Times New Roman" w:cs="Times New Roman"/>
          <w:b/>
          <w:bCs/>
          <w:sz w:val="24"/>
          <w:szCs w:val="24"/>
          <w:lang w:eastAsia="ru-RU"/>
        </w:rPr>
        <w:t>24</w:t>
      </w:r>
      <w:r w:rsidRPr="00054A73">
        <w:rPr>
          <w:rFonts w:ascii="Times New Roman" w:eastAsia="Times New Roman" w:hAnsi="Times New Roman" w:cs="Times New Roman"/>
          <w:b/>
          <w:bCs/>
          <w:sz w:val="24"/>
          <w:szCs w:val="24"/>
          <w:lang w:eastAsia="ru-RU"/>
        </w:rPr>
        <w:t xml:space="preserve"> октября 2013г.    № </w:t>
      </w:r>
      <w:r w:rsidR="005F11DC" w:rsidRPr="005F11DC">
        <w:rPr>
          <w:rFonts w:ascii="Times New Roman" w:eastAsia="Times New Roman" w:hAnsi="Times New Roman" w:cs="Times New Roman"/>
          <w:b/>
          <w:bCs/>
          <w:sz w:val="24"/>
          <w:szCs w:val="24"/>
          <w:lang w:eastAsia="ru-RU"/>
        </w:rPr>
        <w:t>71</w:t>
      </w:r>
      <w:r w:rsidRPr="005F11DC">
        <w:rPr>
          <w:rFonts w:ascii="Times New Roman" w:eastAsia="Times New Roman" w:hAnsi="Times New Roman" w:cs="Times New Roman"/>
          <w:b/>
          <w:bCs/>
          <w:sz w:val="24"/>
          <w:szCs w:val="24"/>
          <w:lang w:eastAsia="ru-RU"/>
        </w:rPr>
        <w:t>.1</w:t>
      </w:r>
    </w:p>
    <w:p w:rsidR="00FA22F3" w:rsidRPr="00054A73" w:rsidRDefault="00FA22F3" w:rsidP="00FA22F3">
      <w:pPr>
        <w:tabs>
          <w:tab w:val="left" w:leader="underscore" w:pos="1310"/>
          <w:tab w:val="left" w:leader="underscore" w:pos="2697"/>
          <w:tab w:val="left" w:pos="8846"/>
        </w:tabs>
        <w:autoSpaceDE w:val="0"/>
        <w:autoSpaceDN w:val="0"/>
        <w:adjustRightInd w:val="0"/>
        <w:spacing w:after="0" w:line="240" w:lineRule="auto"/>
        <w:ind w:left="182" w:right="19"/>
        <w:jc w:val="center"/>
        <w:rPr>
          <w:rFonts w:ascii="Times New Roman" w:eastAsia="Times New Roman" w:hAnsi="Times New Roman" w:cs="Times New Roman"/>
          <w:sz w:val="24"/>
          <w:szCs w:val="24"/>
          <w:lang w:eastAsia="ru-RU"/>
        </w:rPr>
      </w:pPr>
    </w:p>
    <w:p w:rsidR="00FA22F3" w:rsidRPr="00054A73" w:rsidRDefault="00FA22F3" w:rsidP="00FA22F3">
      <w:pPr>
        <w:tabs>
          <w:tab w:val="left" w:leader="underscore" w:pos="1310"/>
          <w:tab w:val="left" w:leader="underscore" w:pos="2697"/>
          <w:tab w:val="left" w:pos="4324"/>
          <w:tab w:val="left" w:pos="7452"/>
          <w:tab w:val="left" w:pos="8846"/>
        </w:tabs>
        <w:autoSpaceDE w:val="0"/>
        <w:autoSpaceDN w:val="0"/>
        <w:adjustRightInd w:val="0"/>
        <w:spacing w:after="0" w:line="240" w:lineRule="auto"/>
        <w:ind w:left="182" w:right="-15"/>
        <w:jc w:val="center"/>
        <w:rPr>
          <w:rFonts w:ascii="Times New Roman" w:eastAsia="Times New Roman" w:hAnsi="Times New Roman" w:cs="Times New Roman"/>
          <w:b/>
          <w:bCs/>
          <w:spacing w:val="-1"/>
          <w:sz w:val="24"/>
          <w:szCs w:val="24"/>
          <w:highlight w:val="white"/>
          <w:lang w:eastAsia="ru-RU"/>
        </w:rPr>
      </w:pPr>
      <w:r w:rsidRPr="00054A73">
        <w:rPr>
          <w:rFonts w:ascii="Times New Roman" w:eastAsia="Times New Roman" w:hAnsi="Times New Roman" w:cs="Times New Roman"/>
          <w:b/>
          <w:bCs/>
          <w:spacing w:val="-1"/>
          <w:sz w:val="24"/>
          <w:szCs w:val="24"/>
          <w:highlight w:val="white"/>
          <w:lang w:eastAsia="ru-RU"/>
        </w:rPr>
        <w:t xml:space="preserve">Об утверждении Порядка ведения реестра муниципального имущества </w:t>
      </w:r>
      <w:proofErr w:type="spellStart"/>
      <w:r w:rsidR="00054A73" w:rsidRPr="00054A73">
        <w:rPr>
          <w:rFonts w:ascii="Times New Roman" w:eastAsia="Times New Roman" w:hAnsi="Times New Roman" w:cs="Times New Roman"/>
          <w:b/>
          <w:bCs/>
          <w:spacing w:val="-1"/>
          <w:sz w:val="24"/>
          <w:szCs w:val="24"/>
          <w:highlight w:val="white"/>
          <w:lang w:eastAsia="ru-RU"/>
        </w:rPr>
        <w:t>Возовского</w:t>
      </w:r>
      <w:proofErr w:type="spellEnd"/>
      <w:r w:rsidRPr="00054A73">
        <w:rPr>
          <w:rFonts w:ascii="Times New Roman" w:eastAsia="Times New Roman" w:hAnsi="Times New Roman" w:cs="Times New Roman"/>
          <w:b/>
          <w:bCs/>
          <w:spacing w:val="-1"/>
          <w:sz w:val="24"/>
          <w:szCs w:val="24"/>
          <w:highlight w:val="white"/>
          <w:lang w:eastAsia="ru-RU"/>
        </w:rPr>
        <w:t xml:space="preserve"> сельсовета </w:t>
      </w:r>
      <w:proofErr w:type="spellStart"/>
      <w:r w:rsidR="00054A73" w:rsidRPr="00054A73">
        <w:rPr>
          <w:rFonts w:ascii="Times New Roman" w:eastAsia="Times New Roman" w:hAnsi="Times New Roman" w:cs="Times New Roman"/>
          <w:b/>
          <w:bCs/>
          <w:spacing w:val="-1"/>
          <w:sz w:val="24"/>
          <w:szCs w:val="24"/>
          <w:highlight w:val="white"/>
          <w:lang w:eastAsia="ru-RU"/>
        </w:rPr>
        <w:t>Поныровского</w:t>
      </w:r>
      <w:proofErr w:type="spellEnd"/>
      <w:r w:rsidRPr="00054A73">
        <w:rPr>
          <w:rFonts w:ascii="Times New Roman" w:eastAsia="Times New Roman" w:hAnsi="Times New Roman" w:cs="Times New Roman"/>
          <w:b/>
          <w:bCs/>
          <w:spacing w:val="-1"/>
          <w:sz w:val="24"/>
          <w:szCs w:val="24"/>
          <w:highlight w:val="white"/>
          <w:lang w:eastAsia="ru-RU"/>
        </w:rPr>
        <w:t xml:space="preserve"> Курской области</w:t>
      </w:r>
    </w:p>
    <w:p w:rsidR="00FA22F3" w:rsidRPr="00054A73" w:rsidRDefault="00FA22F3" w:rsidP="00FA22F3">
      <w:pPr>
        <w:tabs>
          <w:tab w:val="left" w:leader="underscore" w:pos="1310"/>
          <w:tab w:val="left" w:leader="underscore" w:pos="2697"/>
          <w:tab w:val="left" w:pos="8846"/>
        </w:tabs>
        <w:autoSpaceDE w:val="0"/>
        <w:autoSpaceDN w:val="0"/>
        <w:adjustRightInd w:val="0"/>
        <w:spacing w:after="0" w:line="240" w:lineRule="auto"/>
        <w:ind w:left="182" w:right="19"/>
        <w:rPr>
          <w:rFonts w:ascii="Times New Roman" w:eastAsia="Times New Roman" w:hAnsi="Times New Roman" w:cs="Times New Roman"/>
          <w:sz w:val="24"/>
          <w:szCs w:val="24"/>
          <w:lang w:eastAsia="ru-RU"/>
        </w:rPr>
      </w:pPr>
    </w:p>
    <w:p w:rsidR="00FA22F3" w:rsidRPr="00054A73" w:rsidRDefault="00FA22F3" w:rsidP="00FA22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54A73">
        <w:rPr>
          <w:rFonts w:ascii="Times New Roman" w:eastAsia="Times New Roman" w:hAnsi="Times New Roman" w:cs="Times New Roman"/>
          <w:sz w:val="24"/>
          <w:szCs w:val="24"/>
          <w:lang w:eastAsia="ru-RU"/>
        </w:rPr>
        <w:t>В целях совершенствования процедуры формирования полной и достоверной информации, необходимой при осуществлении  полномочий по управлению и распоряжению муниципальной собственностью,</w:t>
      </w:r>
      <w:r w:rsidRPr="00054A73">
        <w:rPr>
          <w:rFonts w:ascii="Times New Roman" w:eastAsia="Times New Roman" w:hAnsi="Times New Roman" w:cs="Times New Roman"/>
          <w:spacing w:val="-1"/>
          <w:sz w:val="24"/>
          <w:szCs w:val="24"/>
          <w:lang w:eastAsia="ru-RU"/>
        </w:rPr>
        <w:t xml:space="preserve"> упорядочивания ведения, учета сведений о муниципальном имуществе, регулировании отношений возникающих при управлении и распоряжении муниципальным имуществом,  </w:t>
      </w:r>
      <w:r w:rsidRPr="00054A73">
        <w:rPr>
          <w:rFonts w:ascii="Times New Roman" w:eastAsia="Times New Roman" w:hAnsi="Times New Roman" w:cs="Times New Roman"/>
          <w:sz w:val="24"/>
          <w:szCs w:val="24"/>
          <w:lang w:eastAsia="ru-RU"/>
        </w:rPr>
        <w:t>в соответствии со статьей 14 Федерального закона от 06.10.2003 №131-ФЗ "Об общих принципах организации местного самоуправления в</w:t>
      </w:r>
      <w:proofErr w:type="gramEnd"/>
      <w:r w:rsidRPr="00054A73">
        <w:rPr>
          <w:rFonts w:ascii="Times New Roman" w:eastAsia="Times New Roman" w:hAnsi="Times New Roman" w:cs="Times New Roman"/>
          <w:sz w:val="24"/>
          <w:szCs w:val="24"/>
          <w:lang w:eastAsia="ru-RU"/>
        </w:rPr>
        <w:t xml:space="preserve"> Российской Федерации", Приказом Министерства экономического развития РФ от 30.08.2011 г. №424 «Об утверждении порядка ведения органами местного самоуправления реестров муниципального имущества», Администрация </w:t>
      </w:r>
      <w:proofErr w:type="spellStart"/>
      <w:r w:rsidR="00054A73" w:rsidRPr="00054A73">
        <w:rPr>
          <w:rFonts w:ascii="Times New Roman" w:eastAsia="Times New Roman" w:hAnsi="Times New Roman" w:cs="Times New Roman"/>
          <w:sz w:val="24"/>
          <w:szCs w:val="24"/>
          <w:lang w:eastAsia="ru-RU"/>
        </w:rPr>
        <w:t>Возовского</w:t>
      </w:r>
      <w:proofErr w:type="spellEnd"/>
      <w:r w:rsidRPr="00054A73">
        <w:rPr>
          <w:rFonts w:ascii="Times New Roman" w:eastAsia="Times New Roman" w:hAnsi="Times New Roman" w:cs="Times New Roman"/>
          <w:sz w:val="24"/>
          <w:szCs w:val="24"/>
          <w:lang w:eastAsia="ru-RU"/>
        </w:rPr>
        <w:t xml:space="preserve"> сельсовета </w:t>
      </w:r>
      <w:proofErr w:type="spellStart"/>
      <w:r w:rsidR="00054A73" w:rsidRPr="00054A73">
        <w:rPr>
          <w:rFonts w:ascii="Times New Roman" w:eastAsia="Times New Roman" w:hAnsi="Times New Roman" w:cs="Times New Roman"/>
          <w:sz w:val="24"/>
          <w:szCs w:val="24"/>
          <w:lang w:eastAsia="ru-RU"/>
        </w:rPr>
        <w:t>Поныровского</w:t>
      </w:r>
      <w:proofErr w:type="spellEnd"/>
      <w:r w:rsidRPr="00054A73">
        <w:rPr>
          <w:rFonts w:ascii="Times New Roman" w:eastAsia="Times New Roman" w:hAnsi="Times New Roman" w:cs="Times New Roman"/>
          <w:sz w:val="24"/>
          <w:szCs w:val="24"/>
          <w:lang w:eastAsia="ru-RU"/>
        </w:rPr>
        <w:t xml:space="preserve"> района Курской области</w:t>
      </w:r>
    </w:p>
    <w:p w:rsidR="00FA22F3" w:rsidRPr="00054A73" w:rsidRDefault="00FA22F3" w:rsidP="00FA22F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 xml:space="preserve">                                     Постановляет:</w:t>
      </w:r>
    </w:p>
    <w:p w:rsidR="00FA22F3" w:rsidRPr="00054A73" w:rsidRDefault="00FA22F3" w:rsidP="00FA22F3">
      <w:pPr>
        <w:autoSpaceDE w:val="0"/>
        <w:autoSpaceDN w:val="0"/>
        <w:adjustRightInd w:val="0"/>
        <w:spacing w:before="280" w:after="0" w:line="240" w:lineRule="auto"/>
        <w:ind w:right="19" w:firstLine="851"/>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pacing w:val="-1"/>
          <w:sz w:val="24"/>
          <w:szCs w:val="24"/>
          <w:lang w:eastAsia="ru-RU"/>
        </w:rPr>
        <w:t xml:space="preserve">1. </w:t>
      </w:r>
      <w:r w:rsidRPr="00054A73">
        <w:rPr>
          <w:rFonts w:ascii="Times New Roman" w:eastAsia="Times New Roman" w:hAnsi="Times New Roman" w:cs="Times New Roman"/>
          <w:sz w:val="24"/>
          <w:szCs w:val="24"/>
          <w:lang w:eastAsia="ru-RU"/>
        </w:rPr>
        <w:t>Утвердить прилагаемый Порядок ведения ре</w:t>
      </w:r>
      <w:r w:rsidR="00054A73" w:rsidRPr="00054A73">
        <w:rPr>
          <w:rFonts w:ascii="Times New Roman" w:eastAsia="Times New Roman" w:hAnsi="Times New Roman" w:cs="Times New Roman"/>
          <w:sz w:val="24"/>
          <w:szCs w:val="24"/>
          <w:lang w:eastAsia="ru-RU"/>
        </w:rPr>
        <w:t xml:space="preserve">естра муниципального имущества  </w:t>
      </w:r>
      <w:proofErr w:type="spellStart"/>
      <w:r w:rsidR="00054A73" w:rsidRPr="00054A73">
        <w:rPr>
          <w:rFonts w:ascii="Times New Roman" w:eastAsia="Times New Roman" w:hAnsi="Times New Roman" w:cs="Times New Roman"/>
          <w:sz w:val="24"/>
          <w:szCs w:val="24"/>
          <w:lang w:eastAsia="ru-RU"/>
        </w:rPr>
        <w:t>Возовского</w:t>
      </w:r>
      <w:proofErr w:type="spellEnd"/>
      <w:r w:rsidRPr="00054A73">
        <w:rPr>
          <w:rFonts w:ascii="Times New Roman" w:eastAsia="Times New Roman" w:hAnsi="Times New Roman" w:cs="Times New Roman"/>
          <w:sz w:val="24"/>
          <w:szCs w:val="24"/>
          <w:lang w:eastAsia="ru-RU"/>
        </w:rPr>
        <w:t xml:space="preserve"> сельсовета </w:t>
      </w:r>
      <w:proofErr w:type="spellStart"/>
      <w:r w:rsidR="00054A73" w:rsidRPr="00054A73">
        <w:rPr>
          <w:rFonts w:ascii="Times New Roman" w:eastAsia="Times New Roman" w:hAnsi="Times New Roman" w:cs="Times New Roman"/>
          <w:sz w:val="24"/>
          <w:szCs w:val="24"/>
          <w:lang w:eastAsia="ru-RU"/>
        </w:rPr>
        <w:t>Поныровского</w:t>
      </w:r>
      <w:proofErr w:type="spellEnd"/>
      <w:r w:rsidRPr="00054A73">
        <w:rPr>
          <w:rFonts w:ascii="Times New Roman" w:eastAsia="Times New Roman" w:hAnsi="Times New Roman" w:cs="Times New Roman"/>
          <w:sz w:val="24"/>
          <w:szCs w:val="24"/>
          <w:lang w:eastAsia="ru-RU"/>
        </w:rPr>
        <w:t xml:space="preserve"> района Курской области.</w:t>
      </w:r>
    </w:p>
    <w:p w:rsidR="00FA22F3" w:rsidRPr="00054A73" w:rsidRDefault="00FA22F3" w:rsidP="00FA22F3">
      <w:pPr>
        <w:autoSpaceDE w:val="0"/>
        <w:autoSpaceDN w:val="0"/>
        <w:adjustRightInd w:val="0"/>
        <w:spacing w:before="280" w:after="0" w:line="240" w:lineRule="auto"/>
        <w:ind w:right="19" w:firstLine="851"/>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2. Утвердить формы Реестра муниципального имущества согласно приложению 1.</w:t>
      </w:r>
    </w:p>
    <w:p w:rsidR="00FA22F3" w:rsidRPr="00054A73" w:rsidRDefault="00FA22F3" w:rsidP="00FA22F3">
      <w:pPr>
        <w:autoSpaceDE w:val="0"/>
        <w:autoSpaceDN w:val="0"/>
        <w:adjustRightInd w:val="0"/>
        <w:spacing w:before="280" w:after="0" w:line="240" w:lineRule="auto"/>
        <w:ind w:right="19" w:firstLine="851"/>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 xml:space="preserve">3. </w:t>
      </w:r>
      <w:proofErr w:type="gramStart"/>
      <w:r w:rsidRPr="00054A73">
        <w:rPr>
          <w:rFonts w:ascii="Times New Roman" w:eastAsia="Times New Roman" w:hAnsi="Times New Roman" w:cs="Times New Roman"/>
          <w:sz w:val="24"/>
          <w:szCs w:val="24"/>
          <w:lang w:eastAsia="ru-RU"/>
        </w:rPr>
        <w:t>Контроль за</w:t>
      </w:r>
      <w:proofErr w:type="gramEnd"/>
      <w:r w:rsidRPr="00054A73">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FA22F3" w:rsidRPr="00054A73" w:rsidRDefault="00FA22F3" w:rsidP="00FA22F3">
      <w:pPr>
        <w:tabs>
          <w:tab w:val="left" w:pos="2410"/>
        </w:tabs>
        <w:autoSpaceDE w:val="0"/>
        <w:autoSpaceDN w:val="0"/>
        <w:adjustRightInd w:val="0"/>
        <w:spacing w:before="280" w:after="0" w:line="240" w:lineRule="auto"/>
        <w:ind w:right="19" w:firstLine="709"/>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 xml:space="preserve">   4. Постановление вступает в силу со дня его подписания и обнародования.</w:t>
      </w:r>
    </w:p>
    <w:p w:rsidR="00FA22F3" w:rsidRPr="00054A73" w:rsidRDefault="00FA22F3" w:rsidP="00FA22F3">
      <w:pPr>
        <w:tabs>
          <w:tab w:val="left" w:pos="2410"/>
        </w:tabs>
        <w:autoSpaceDE w:val="0"/>
        <w:autoSpaceDN w:val="0"/>
        <w:adjustRightInd w:val="0"/>
        <w:spacing w:before="280" w:after="0" w:line="240" w:lineRule="auto"/>
        <w:ind w:right="19" w:firstLine="709"/>
        <w:jc w:val="both"/>
        <w:rPr>
          <w:rFonts w:ascii="Times New Roman" w:eastAsia="Times New Roman" w:hAnsi="Times New Roman" w:cs="Times New Roman"/>
          <w:sz w:val="24"/>
          <w:szCs w:val="24"/>
          <w:lang w:eastAsia="ru-RU"/>
        </w:rPr>
      </w:pPr>
    </w:p>
    <w:p w:rsidR="00FA22F3" w:rsidRPr="00054A73" w:rsidRDefault="00FA22F3" w:rsidP="00FA22F3">
      <w:pPr>
        <w:tabs>
          <w:tab w:val="left" w:pos="2410"/>
        </w:tabs>
        <w:autoSpaceDE w:val="0"/>
        <w:autoSpaceDN w:val="0"/>
        <w:adjustRightInd w:val="0"/>
        <w:spacing w:before="280" w:after="0" w:line="240" w:lineRule="auto"/>
        <w:ind w:right="19" w:firstLine="709"/>
        <w:jc w:val="both"/>
        <w:rPr>
          <w:rFonts w:ascii="Times New Roman" w:eastAsia="Times New Roman" w:hAnsi="Times New Roman" w:cs="Times New Roman"/>
          <w:sz w:val="24"/>
          <w:szCs w:val="24"/>
          <w:lang w:eastAsia="ru-RU"/>
        </w:rPr>
      </w:pPr>
    </w:p>
    <w:p w:rsidR="00054A73" w:rsidRPr="00054A73" w:rsidRDefault="00FA22F3" w:rsidP="00FA22F3">
      <w:pPr>
        <w:tabs>
          <w:tab w:val="left" w:pos="2410"/>
        </w:tabs>
        <w:autoSpaceDE w:val="0"/>
        <w:autoSpaceDN w:val="0"/>
        <w:adjustRightInd w:val="0"/>
        <w:spacing w:before="280" w:after="0" w:line="240" w:lineRule="auto"/>
        <w:ind w:right="19"/>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 xml:space="preserve">  </w:t>
      </w:r>
      <w:r w:rsidR="00054A73" w:rsidRPr="00054A73">
        <w:rPr>
          <w:rFonts w:ascii="Times New Roman" w:eastAsia="Times New Roman" w:hAnsi="Times New Roman" w:cs="Times New Roman"/>
          <w:sz w:val="24"/>
          <w:szCs w:val="24"/>
          <w:lang w:eastAsia="ru-RU"/>
        </w:rPr>
        <w:t xml:space="preserve"> </w:t>
      </w:r>
      <w:r w:rsidRPr="00054A73">
        <w:rPr>
          <w:rFonts w:ascii="Times New Roman" w:eastAsia="Times New Roman" w:hAnsi="Times New Roman" w:cs="Times New Roman"/>
          <w:sz w:val="24"/>
          <w:szCs w:val="24"/>
          <w:lang w:eastAsia="ru-RU"/>
        </w:rPr>
        <w:t>Глава</w:t>
      </w:r>
      <w:r w:rsidR="00054A73" w:rsidRPr="00054A73">
        <w:rPr>
          <w:rFonts w:ascii="Times New Roman" w:eastAsia="Times New Roman" w:hAnsi="Times New Roman" w:cs="Times New Roman"/>
          <w:sz w:val="24"/>
          <w:szCs w:val="24"/>
          <w:lang w:eastAsia="ru-RU"/>
        </w:rPr>
        <w:t xml:space="preserve"> </w:t>
      </w:r>
      <w:proofErr w:type="spellStart"/>
      <w:r w:rsidR="00054A73" w:rsidRPr="00054A73">
        <w:rPr>
          <w:rFonts w:ascii="Times New Roman" w:eastAsia="Times New Roman" w:hAnsi="Times New Roman" w:cs="Times New Roman"/>
          <w:sz w:val="24"/>
          <w:szCs w:val="24"/>
          <w:lang w:eastAsia="ru-RU"/>
        </w:rPr>
        <w:t>Возовского</w:t>
      </w:r>
      <w:proofErr w:type="spellEnd"/>
      <w:r w:rsidR="00054A73" w:rsidRPr="00054A73">
        <w:rPr>
          <w:rFonts w:ascii="Times New Roman" w:eastAsia="Times New Roman" w:hAnsi="Times New Roman" w:cs="Times New Roman"/>
          <w:sz w:val="24"/>
          <w:szCs w:val="24"/>
          <w:lang w:eastAsia="ru-RU"/>
        </w:rPr>
        <w:t xml:space="preserve"> </w:t>
      </w:r>
      <w:r w:rsidRPr="00054A73">
        <w:rPr>
          <w:rFonts w:ascii="Times New Roman" w:eastAsia="Times New Roman" w:hAnsi="Times New Roman" w:cs="Times New Roman"/>
          <w:sz w:val="24"/>
          <w:szCs w:val="24"/>
          <w:lang w:eastAsia="ru-RU"/>
        </w:rPr>
        <w:t xml:space="preserve">сельсовета   </w:t>
      </w:r>
    </w:p>
    <w:p w:rsidR="00FA22F3" w:rsidRPr="00054A73" w:rsidRDefault="00054A73" w:rsidP="00FA22F3">
      <w:pPr>
        <w:tabs>
          <w:tab w:val="left" w:pos="2410"/>
        </w:tabs>
        <w:autoSpaceDE w:val="0"/>
        <w:autoSpaceDN w:val="0"/>
        <w:adjustRightInd w:val="0"/>
        <w:spacing w:before="280" w:after="0" w:line="240" w:lineRule="auto"/>
        <w:ind w:right="19"/>
        <w:jc w:val="both"/>
        <w:rPr>
          <w:rFonts w:ascii="Times New Roman" w:eastAsia="Times New Roman" w:hAnsi="Times New Roman" w:cs="Times New Roman"/>
          <w:sz w:val="24"/>
          <w:szCs w:val="24"/>
          <w:lang w:eastAsia="ru-RU"/>
        </w:rPr>
      </w:pPr>
      <w:r w:rsidRPr="00054A73">
        <w:rPr>
          <w:rFonts w:ascii="Times New Roman" w:eastAsia="Times New Roman" w:hAnsi="Times New Roman" w:cs="Times New Roman"/>
          <w:sz w:val="24"/>
          <w:szCs w:val="24"/>
          <w:lang w:eastAsia="ru-RU"/>
        </w:rPr>
        <w:t xml:space="preserve">   </w:t>
      </w:r>
      <w:proofErr w:type="spellStart"/>
      <w:r w:rsidRPr="00054A73">
        <w:rPr>
          <w:rFonts w:ascii="Times New Roman" w:eastAsia="Times New Roman" w:hAnsi="Times New Roman" w:cs="Times New Roman"/>
          <w:sz w:val="24"/>
          <w:szCs w:val="24"/>
          <w:lang w:eastAsia="ru-RU"/>
        </w:rPr>
        <w:t>Поныровского</w:t>
      </w:r>
      <w:proofErr w:type="spellEnd"/>
      <w:r w:rsidRPr="00054A73">
        <w:rPr>
          <w:rFonts w:ascii="Times New Roman" w:eastAsia="Times New Roman" w:hAnsi="Times New Roman" w:cs="Times New Roman"/>
          <w:sz w:val="24"/>
          <w:szCs w:val="24"/>
          <w:lang w:eastAsia="ru-RU"/>
        </w:rPr>
        <w:t xml:space="preserve"> района</w:t>
      </w:r>
      <w:r w:rsidR="00FA22F3" w:rsidRPr="00054A73">
        <w:rPr>
          <w:rFonts w:ascii="Times New Roman" w:eastAsia="Times New Roman" w:hAnsi="Times New Roman" w:cs="Times New Roman"/>
          <w:sz w:val="24"/>
          <w:szCs w:val="24"/>
          <w:lang w:eastAsia="ru-RU"/>
        </w:rPr>
        <w:t xml:space="preserve">                            </w:t>
      </w:r>
      <w:r w:rsidRPr="00054A73">
        <w:rPr>
          <w:rFonts w:ascii="Times New Roman" w:eastAsia="Times New Roman" w:hAnsi="Times New Roman" w:cs="Times New Roman"/>
          <w:sz w:val="24"/>
          <w:szCs w:val="24"/>
          <w:lang w:eastAsia="ru-RU"/>
        </w:rPr>
        <w:t xml:space="preserve">                              Р.Б. Хохлова</w:t>
      </w:r>
    </w:p>
    <w:p w:rsidR="00FA22F3" w:rsidRPr="00FA22F3" w:rsidRDefault="00FA22F3" w:rsidP="00FA22F3">
      <w:pPr>
        <w:tabs>
          <w:tab w:val="left" w:pos="2410"/>
        </w:tabs>
        <w:autoSpaceDE w:val="0"/>
        <w:autoSpaceDN w:val="0"/>
        <w:adjustRightInd w:val="0"/>
        <w:spacing w:before="280" w:after="0" w:line="240" w:lineRule="auto"/>
        <w:ind w:right="19" w:firstLine="709"/>
        <w:jc w:val="both"/>
        <w:rPr>
          <w:rFonts w:ascii="Calibri" w:eastAsia="Times New Roman" w:hAnsi="Calibri" w:cs="Calibri"/>
          <w:lang w:eastAsia="ru-RU"/>
        </w:rPr>
      </w:pPr>
    </w:p>
    <w:p w:rsidR="00FA22F3" w:rsidRPr="00FA22F3" w:rsidRDefault="00FA22F3" w:rsidP="00FA22F3">
      <w:pPr>
        <w:autoSpaceDE w:val="0"/>
        <w:autoSpaceDN w:val="0"/>
        <w:adjustRightInd w:val="0"/>
        <w:spacing w:after="0" w:line="240" w:lineRule="auto"/>
        <w:ind w:left="4680"/>
        <w:rPr>
          <w:rFonts w:ascii="Calibri" w:eastAsia="Times New Roman" w:hAnsi="Calibri" w:cs="Calibri"/>
          <w:lang w:eastAsia="ru-RU"/>
        </w:rPr>
      </w:pPr>
    </w:p>
    <w:p w:rsidR="00FA22F3" w:rsidRDefault="00FA22F3" w:rsidP="00FA22F3">
      <w:pPr>
        <w:autoSpaceDE w:val="0"/>
        <w:autoSpaceDN w:val="0"/>
        <w:adjustRightInd w:val="0"/>
        <w:spacing w:after="0" w:line="240" w:lineRule="auto"/>
        <w:ind w:left="4680"/>
        <w:rPr>
          <w:rFonts w:ascii="Calibri" w:eastAsia="Times New Roman" w:hAnsi="Calibri" w:cs="Calibri"/>
          <w:lang w:eastAsia="ru-RU"/>
        </w:rPr>
      </w:pPr>
    </w:p>
    <w:p w:rsidR="00054A73" w:rsidRDefault="00054A73" w:rsidP="00FA22F3">
      <w:pPr>
        <w:autoSpaceDE w:val="0"/>
        <w:autoSpaceDN w:val="0"/>
        <w:adjustRightInd w:val="0"/>
        <w:spacing w:after="0" w:line="240" w:lineRule="auto"/>
        <w:ind w:left="4680"/>
        <w:rPr>
          <w:rFonts w:ascii="Calibri" w:eastAsia="Times New Roman" w:hAnsi="Calibri" w:cs="Calibri"/>
          <w:lang w:eastAsia="ru-RU"/>
        </w:rPr>
      </w:pPr>
    </w:p>
    <w:p w:rsidR="00054A73" w:rsidRDefault="00054A73" w:rsidP="00FA22F3">
      <w:pPr>
        <w:autoSpaceDE w:val="0"/>
        <w:autoSpaceDN w:val="0"/>
        <w:adjustRightInd w:val="0"/>
        <w:spacing w:after="0" w:line="240" w:lineRule="auto"/>
        <w:ind w:left="4680"/>
        <w:rPr>
          <w:rFonts w:ascii="Calibri" w:eastAsia="Times New Roman" w:hAnsi="Calibri" w:cs="Calibri"/>
          <w:lang w:eastAsia="ru-RU"/>
        </w:rPr>
      </w:pPr>
    </w:p>
    <w:p w:rsidR="00054A73" w:rsidRDefault="00054A73" w:rsidP="00FA22F3">
      <w:pPr>
        <w:autoSpaceDE w:val="0"/>
        <w:autoSpaceDN w:val="0"/>
        <w:adjustRightInd w:val="0"/>
        <w:spacing w:after="0" w:line="240" w:lineRule="auto"/>
        <w:ind w:left="4680"/>
        <w:rPr>
          <w:rFonts w:ascii="Calibri" w:eastAsia="Times New Roman" w:hAnsi="Calibri" w:cs="Calibri"/>
          <w:lang w:eastAsia="ru-RU"/>
        </w:rPr>
      </w:pPr>
    </w:p>
    <w:p w:rsidR="00054A73" w:rsidRPr="00FA22F3" w:rsidRDefault="00054A73" w:rsidP="00FA22F3">
      <w:pPr>
        <w:autoSpaceDE w:val="0"/>
        <w:autoSpaceDN w:val="0"/>
        <w:adjustRightInd w:val="0"/>
        <w:spacing w:after="0" w:line="240" w:lineRule="auto"/>
        <w:ind w:left="4680"/>
        <w:rPr>
          <w:rFonts w:ascii="Calibri" w:eastAsia="Times New Roman" w:hAnsi="Calibri" w:cs="Calibri"/>
          <w:lang w:eastAsia="ru-RU"/>
        </w:rPr>
      </w:pP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 xml:space="preserve">Приложение </w:t>
      </w: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К постановлению Администрации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00054A73" w:rsidRPr="00473A0E">
        <w:rPr>
          <w:rFonts w:ascii="Times New Roman" w:eastAsia="Times New Roman" w:hAnsi="Times New Roman" w:cs="Times New Roman"/>
          <w:sz w:val="24"/>
          <w:szCs w:val="24"/>
          <w:lang w:eastAsia="ru-RU"/>
        </w:rPr>
        <w:t xml:space="preserve"> сельсовета </w:t>
      </w:r>
      <w:proofErr w:type="spellStart"/>
      <w:r w:rsidR="00054A73" w:rsidRPr="00473A0E">
        <w:rPr>
          <w:rFonts w:ascii="Times New Roman" w:eastAsia="Times New Roman" w:hAnsi="Times New Roman" w:cs="Times New Roman"/>
          <w:sz w:val="24"/>
          <w:szCs w:val="24"/>
          <w:lang w:eastAsia="ru-RU"/>
        </w:rPr>
        <w:t>Поныровского</w:t>
      </w:r>
      <w:proofErr w:type="spellEnd"/>
      <w:r w:rsidR="00054A73" w:rsidRPr="00473A0E">
        <w:rPr>
          <w:rFonts w:ascii="Times New Roman" w:eastAsia="Times New Roman" w:hAnsi="Times New Roman" w:cs="Times New Roman"/>
          <w:sz w:val="24"/>
          <w:szCs w:val="24"/>
          <w:lang w:eastAsia="ru-RU"/>
        </w:rPr>
        <w:t xml:space="preserve"> </w:t>
      </w:r>
      <w:r w:rsidRPr="00473A0E">
        <w:rPr>
          <w:rFonts w:ascii="Times New Roman" w:eastAsia="Times New Roman" w:hAnsi="Times New Roman" w:cs="Times New Roman"/>
          <w:sz w:val="24"/>
          <w:szCs w:val="24"/>
          <w:lang w:eastAsia="ru-RU"/>
        </w:rPr>
        <w:t>района</w:t>
      </w:r>
    </w:p>
    <w:p w:rsidR="00FA22F3" w:rsidRPr="00473A0E" w:rsidRDefault="005F11DC"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Курской области от 24</w:t>
      </w:r>
      <w:r w:rsidR="00FA22F3" w:rsidRPr="00473A0E">
        <w:rPr>
          <w:rFonts w:ascii="Times New Roman" w:eastAsia="Times New Roman" w:hAnsi="Times New Roman" w:cs="Times New Roman"/>
          <w:sz w:val="24"/>
          <w:szCs w:val="24"/>
          <w:lang w:eastAsia="ru-RU"/>
        </w:rPr>
        <w:t xml:space="preserve">.10.2013 г № </w:t>
      </w:r>
      <w:r w:rsidRPr="005F11DC">
        <w:rPr>
          <w:rFonts w:ascii="Times New Roman" w:eastAsia="Times New Roman" w:hAnsi="Times New Roman" w:cs="Times New Roman"/>
          <w:sz w:val="24"/>
          <w:szCs w:val="24"/>
          <w:lang w:eastAsia="ru-RU"/>
        </w:rPr>
        <w:t>71</w:t>
      </w:r>
      <w:r w:rsidR="00FA22F3" w:rsidRPr="005F11DC">
        <w:rPr>
          <w:rFonts w:ascii="Times New Roman" w:eastAsia="Times New Roman" w:hAnsi="Times New Roman" w:cs="Times New Roman"/>
          <w:sz w:val="24"/>
          <w:szCs w:val="24"/>
          <w:lang w:eastAsia="ru-RU"/>
        </w:rPr>
        <w:t>.1</w:t>
      </w: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jc w:val="right"/>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73A0E">
        <w:rPr>
          <w:rFonts w:ascii="Times New Roman" w:eastAsia="Times New Roman" w:hAnsi="Times New Roman" w:cs="Times New Roman"/>
          <w:b/>
          <w:bCs/>
          <w:sz w:val="28"/>
          <w:szCs w:val="28"/>
          <w:lang w:eastAsia="ru-RU"/>
        </w:rPr>
        <w:t xml:space="preserve">Порядок </w:t>
      </w:r>
    </w:p>
    <w:p w:rsidR="00FA22F3" w:rsidRPr="00473A0E" w:rsidRDefault="00FA22F3" w:rsidP="00FA22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73A0E">
        <w:rPr>
          <w:rFonts w:ascii="Times New Roman" w:eastAsia="Times New Roman" w:hAnsi="Times New Roman" w:cs="Times New Roman"/>
          <w:b/>
          <w:bCs/>
          <w:sz w:val="28"/>
          <w:szCs w:val="28"/>
          <w:lang w:eastAsia="ru-RU"/>
        </w:rPr>
        <w:t xml:space="preserve">ведения реестра муниципального имущества </w:t>
      </w:r>
    </w:p>
    <w:p w:rsidR="00FA22F3" w:rsidRPr="00473A0E" w:rsidRDefault="00054A73" w:rsidP="00FA22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473A0E">
        <w:rPr>
          <w:rFonts w:ascii="Times New Roman" w:eastAsia="Times New Roman" w:hAnsi="Times New Roman" w:cs="Times New Roman"/>
          <w:b/>
          <w:bCs/>
          <w:sz w:val="28"/>
          <w:szCs w:val="28"/>
          <w:lang w:eastAsia="ru-RU"/>
        </w:rPr>
        <w:t>Возовского</w:t>
      </w:r>
      <w:proofErr w:type="spellEnd"/>
      <w:r w:rsidR="00FA22F3" w:rsidRPr="00473A0E">
        <w:rPr>
          <w:rFonts w:ascii="Times New Roman" w:eastAsia="Times New Roman" w:hAnsi="Times New Roman" w:cs="Times New Roman"/>
          <w:b/>
          <w:bCs/>
          <w:sz w:val="28"/>
          <w:szCs w:val="28"/>
          <w:lang w:eastAsia="ru-RU"/>
        </w:rPr>
        <w:t xml:space="preserve"> сельсовета </w:t>
      </w:r>
      <w:proofErr w:type="spellStart"/>
      <w:r w:rsidRPr="00473A0E">
        <w:rPr>
          <w:rFonts w:ascii="Times New Roman" w:eastAsia="Times New Roman" w:hAnsi="Times New Roman" w:cs="Times New Roman"/>
          <w:b/>
          <w:bCs/>
          <w:sz w:val="28"/>
          <w:szCs w:val="28"/>
          <w:lang w:eastAsia="ru-RU"/>
        </w:rPr>
        <w:t>Поныровского</w:t>
      </w:r>
      <w:proofErr w:type="spellEnd"/>
      <w:r w:rsidR="00FA22F3" w:rsidRPr="00473A0E">
        <w:rPr>
          <w:rFonts w:ascii="Times New Roman" w:eastAsia="Times New Roman" w:hAnsi="Times New Roman" w:cs="Times New Roman"/>
          <w:b/>
          <w:bCs/>
          <w:sz w:val="28"/>
          <w:szCs w:val="28"/>
          <w:lang w:eastAsia="ru-RU"/>
        </w:rPr>
        <w:t xml:space="preserve"> района Курской области</w:t>
      </w:r>
    </w:p>
    <w:p w:rsidR="00FA22F3" w:rsidRPr="00473A0E" w:rsidRDefault="00FA22F3" w:rsidP="00FA22F3">
      <w:pPr>
        <w:autoSpaceDE w:val="0"/>
        <w:autoSpaceDN w:val="0"/>
        <w:adjustRightInd w:val="0"/>
        <w:spacing w:after="0" w:line="240" w:lineRule="auto"/>
        <w:jc w:val="center"/>
        <w:rPr>
          <w:rFonts w:ascii="Times New Roman" w:eastAsia="Times New Roman" w:hAnsi="Times New Roman" w:cs="Times New Roman"/>
          <w:lang w:eastAsia="ru-RU"/>
        </w:rPr>
      </w:pP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val="en-US" w:eastAsia="ru-RU"/>
        </w:rPr>
        <w:t xml:space="preserve">1. </w:t>
      </w:r>
      <w:r w:rsidRPr="00473A0E">
        <w:rPr>
          <w:rFonts w:ascii="Times New Roman" w:eastAsia="Times New Roman" w:hAnsi="Times New Roman" w:cs="Times New Roman"/>
          <w:b/>
          <w:bCs/>
          <w:color w:val="000000"/>
          <w:sz w:val="28"/>
          <w:szCs w:val="28"/>
          <w:lang w:eastAsia="ru-RU"/>
        </w:rPr>
        <w:t>Общие положения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1.1. </w:t>
      </w:r>
      <w:proofErr w:type="gramStart"/>
      <w:r w:rsidRPr="00473A0E">
        <w:rPr>
          <w:rFonts w:ascii="Times New Roman" w:eastAsia="Times New Roman" w:hAnsi="Times New Roman" w:cs="Times New Roman"/>
          <w:sz w:val="24"/>
          <w:szCs w:val="24"/>
          <w:lang w:eastAsia="ru-RU"/>
        </w:rPr>
        <w:t xml:space="preserve">Настоящий Порядок ведения реестра муниципального имущества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по тексту – Порядок) устанавливает правила ведения реестра муниципального имущества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по тексту – Реестр) в соответствии с приказом Министерства экономического развития Российской Федерации от 30.08.2011</w:t>
      </w:r>
      <w:r w:rsidRPr="00473A0E">
        <w:rPr>
          <w:rFonts w:ascii="Times New Roman" w:eastAsia="Times New Roman" w:hAnsi="Times New Roman" w:cs="Times New Roman"/>
          <w:sz w:val="24"/>
          <w:szCs w:val="24"/>
          <w:lang w:val="en-US" w:eastAsia="ru-RU"/>
        </w:rPr>
        <w:t> </w:t>
      </w:r>
      <w:r w:rsidRPr="00473A0E">
        <w:rPr>
          <w:rFonts w:ascii="Times New Roman" w:eastAsia="Times New Roman" w:hAnsi="Times New Roman" w:cs="Times New Roman"/>
          <w:sz w:val="24"/>
          <w:szCs w:val="24"/>
          <w:lang w:eastAsia="ru-RU"/>
        </w:rPr>
        <w:t>г. №</w:t>
      </w:r>
      <w:r w:rsidRPr="00473A0E">
        <w:rPr>
          <w:rFonts w:ascii="Times New Roman" w:eastAsia="Times New Roman" w:hAnsi="Times New Roman" w:cs="Times New Roman"/>
          <w:sz w:val="24"/>
          <w:szCs w:val="24"/>
          <w:lang w:val="en-US" w:eastAsia="ru-RU"/>
        </w:rPr>
        <w:t> </w:t>
      </w:r>
      <w:r w:rsidRPr="00473A0E">
        <w:rPr>
          <w:rFonts w:ascii="Times New Roman" w:eastAsia="Times New Roman" w:hAnsi="Times New Roman" w:cs="Times New Roman"/>
          <w:sz w:val="24"/>
          <w:szCs w:val="24"/>
          <w:lang w:eastAsia="ru-RU"/>
        </w:rPr>
        <w:t xml:space="preserve">424 «Об утверждении Порядка ведения органами местного самоуправления реестров муниципального имущества», </w:t>
      </w:r>
      <w:r w:rsidRPr="00473A0E">
        <w:rPr>
          <w:rFonts w:ascii="Times New Roman" w:eastAsia="Times New Roman" w:hAnsi="Times New Roman" w:cs="Times New Roman"/>
          <w:spacing w:val="-1"/>
          <w:sz w:val="24"/>
          <w:szCs w:val="24"/>
          <w:lang w:eastAsia="ru-RU"/>
        </w:rPr>
        <w:t xml:space="preserve">Уставом </w:t>
      </w:r>
      <w:proofErr w:type="spellStart"/>
      <w:r w:rsidR="00054A73" w:rsidRPr="00473A0E">
        <w:rPr>
          <w:rFonts w:ascii="Times New Roman" w:eastAsia="Times New Roman" w:hAnsi="Times New Roman" w:cs="Times New Roman"/>
          <w:spacing w:val="-1"/>
          <w:sz w:val="24"/>
          <w:szCs w:val="24"/>
          <w:lang w:eastAsia="ru-RU"/>
        </w:rPr>
        <w:t>Возовского</w:t>
      </w:r>
      <w:proofErr w:type="spellEnd"/>
      <w:r w:rsidRPr="00473A0E">
        <w:rPr>
          <w:rFonts w:ascii="Times New Roman" w:eastAsia="Times New Roman" w:hAnsi="Times New Roman" w:cs="Times New Roman"/>
          <w:spacing w:val="-1"/>
          <w:sz w:val="24"/>
          <w:szCs w:val="24"/>
          <w:lang w:eastAsia="ru-RU"/>
        </w:rPr>
        <w:t xml:space="preserve">  сельсовета </w:t>
      </w:r>
      <w:r w:rsidRPr="00473A0E">
        <w:rPr>
          <w:rFonts w:ascii="Times New Roman" w:eastAsia="Times New Roman" w:hAnsi="Times New Roman" w:cs="Times New Roman"/>
          <w:sz w:val="24"/>
          <w:szCs w:val="24"/>
          <w:lang w:eastAsia="ru-RU"/>
        </w:rPr>
        <w:t>и определяет структуру построения Реестра, правила внесения сведений об имуществе</w:t>
      </w:r>
      <w:proofErr w:type="gramEnd"/>
      <w:r w:rsidRPr="00473A0E">
        <w:rPr>
          <w:rFonts w:ascii="Times New Roman" w:eastAsia="Times New Roman" w:hAnsi="Times New Roman" w:cs="Times New Roman"/>
          <w:sz w:val="24"/>
          <w:szCs w:val="24"/>
          <w:lang w:eastAsia="ru-RU"/>
        </w:rPr>
        <w:t xml:space="preserve">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w:t>
      </w:r>
      <w:proofErr w:type="spellStart"/>
      <w:r w:rsidR="00054A73" w:rsidRPr="00473A0E">
        <w:rPr>
          <w:rFonts w:ascii="Times New Roman" w:eastAsia="Times New Roman" w:hAnsi="Times New Roman" w:cs="Times New Roman"/>
          <w:sz w:val="24"/>
          <w:szCs w:val="24"/>
          <w:lang w:eastAsia="ru-RU"/>
        </w:rPr>
        <w:t>Возовскому</w:t>
      </w:r>
      <w:proofErr w:type="spellEnd"/>
      <w:r w:rsidRPr="00473A0E">
        <w:rPr>
          <w:rFonts w:ascii="Times New Roman" w:eastAsia="Times New Roman" w:hAnsi="Times New Roman" w:cs="Times New Roman"/>
          <w:sz w:val="24"/>
          <w:szCs w:val="24"/>
          <w:lang w:eastAsia="ru-RU"/>
        </w:rPr>
        <w:t xml:space="preserve"> сельсовету, муниципальным учреждениям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иным муниципальным юридическим лицам (далее – правообладатель) и подлежащем учету в Реестре.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1.2. В настоящем Порядке под Реестром понимается информационная система, представляющая собой организационно упорядоченную совокупность баз данных, построенных на единых методологических и программно-технических принципах, содержащих перечни и характеристики объектов муниципального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1.3. Реестр создан и ведется в целях:</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учета объектов муниципального имущества и сведений о них (вид, местонахождение, стоимость, обременение и т.д.);</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информационно-справочного обеспечения процесса подготовки и принятия решений по вопросам, касающимся объектов муниципального имущества и реализации прав собственника;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обеспечения информацией об объектах муниципального имущества заинтересованных органов государственной власти, органов местного самоуправления, других юридических и физических лиц при возникновении правоотношений с этими объектами, в том числе при совершении сделок;</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отражения движения объектов муниципального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val="en-US" w:eastAsia="ru-RU"/>
        </w:rPr>
        <w:t xml:space="preserve">2. </w:t>
      </w:r>
      <w:r w:rsidRPr="00473A0E">
        <w:rPr>
          <w:rFonts w:ascii="Times New Roman" w:eastAsia="Times New Roman" w:hAnsi="Times New Roman" w:cs="Times New Roman"/>
          <w:b/>
          <w:bCs/>
          <w:color w:val="000000"/>
          <w:sz w:val="28"/>
          <w:szCs w:val="28"/>
          <w:lang w:eastAsia="ru-RU"/>
        </w:rPr>
        <w:t>Порядок учета объектов муниципального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2.1. Учет объектов муниципального имущества включает описание объектов с указанием их индивидуальных характеристик и особенностей, позволяющих однозначно отличить один объект от другого.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2.2. Объектами учета в Реестре являются: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находящееся в собственности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 xml:space="preserve">- находящееся в собственности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Собрания депутатов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а также особо ценное движимое имущество, закрепленное за бюджетными муниципальными учреждениями;</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73A0E">
        <w:rPr>
          <w:rFonts w:ascii="Times New Roman" w:eastAsia="Times New Roman" w:hAnsi="Times New Roman" w:cs="Times New Roman"/>
          <w:sz w:val="24"/>
          <w:szCs w:val="24"/>
          <w:lang w:eastAsia="ru-RU"/>
        </w:rPr>
        <w:t xml:space="preserve">- муниципальные унитарные предприятия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именуется – муниципальные предприятия), муниципальные учреждения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именуется –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00054A73" w:rsidRPr="00473A0E">
        <w:rPr>
          <w:rFonts w:ascii="Times New Roman" w:eastAsia="Times New Roman" w:hAnsi="Times New Roman" w:cs="Times New Roman"/>
          <w:sz w:val="24"/>
          <w:szCs w:val="24"/>
          <w:lang w:eastAsia="ru-RU"/>
        </w:rPr>
        <w:t>Возовскому</w:t>
      </w:r>
      <w:proofErr w:type="spellEnd"/>
      <w:r w:rsidRPr="00473A0E">
        <w:rPr>
          <w:rFonts w:ascii="Times New Roman" w:eastAsia="Times New Roman" w:hAnsi="Times New Roman" w:cs="Times New Roman"/>
          <w:sz w:val="24"/>
          <w:szCs w:val="24"/>
          <w:lang w:eastAsia="ru-RU"/>
        </w:rPr>
        <w:t xml:space="preserve"> сельсовету, иные юридические лица, учредителем (участником) которых является администрация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именуется – Администрация).</w:t>
      </w:r>
      <w:proofErr w:type="gramEnd"/>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2.3. Реестр состоит из 3 разделов.</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 раздел 1 включаются сведения о муниципальном недвижимом имуществе, в том числе: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наименование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адрес (местоположение)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кадастровый номер муниципального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площадь, протяженность и (или) иные параметры, характеризующие физические свойства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 балансовой стоимости недвижимого имущества и начисленной амортизации (износе);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 кадастровой стоимости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даты возникновения и прекращения права муниципальной собственности на недвижимое имущество;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реквизиты документов – оснований возникновения (прекращения) права муниципальной собственности на недвижимое имущество;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 правообладателе муниципального недвижимого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 раздел 2 включаются сведения о муниципальном движимом имуществе, в том числе: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наименование 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 балансовой стоимости движимого имущества и начисленной амортизации (износе);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даты возникновения и прекращения права муниципальной собственности на движимое имущество;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реквизиты документов – оснований возникновения (прекращения) права муниципальной собственности на движимое имущество;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 правообладателе муниципального движимого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 отношении акций акционерных обществ в раздел 2 Реестра также включаются сведения 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gramStart"/>
      <w:r w:rsidRPr="00473A0E">
        <w:rPr>
          <w:rFonts w:ascii="Times New Roman" w:eastAsia="Times New Roman" w:hAnsi="Times New Roman" w:cs="Times New Roman"/>
          <w:sz w:val="24"/>
          <w:szCs w:val="24"/>
          <w:lang w:eastAsia="ru-RU"/>
        </w:rPr>
        <w:t>наименовании</w:t>
      </w:r>
      <w:proofErr w:type="gramEnd"/>
      <w:r w:rsidRPr="00473A0E">
        <w:rPr>
          <w:rFonts w:ascii="Times New Roman" w:eastAsia="Times New Roman" w:hAnsi="Times New Roman" w:cs="Times New Roman"/>
          <w:sz w:val="24"/>
          <w:szCs w:val="24"/>
          <w:lang w:eastAsia="ru-RU"/>
        </w:rPr>
        <w:t xml:space="preserve"> акционерного общества-эмитента, его основном государственном регистрационном номере;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 xml:space="preserve">- </w:t>
      </w:r>
      <w:proofErr w:type="gramStart"/>
      <w:r w:rsidRPr="00473A0E">
        <w:rPr>
          <w:rFonts w:ascii="Times New Roman" w:eastAsia="Times New Roman" w:hAnsi="Times New Roman" w:cs="Times New Roman"/>
          <w:sz w:val="24"/>
          <w:szCs w:val="24"/>
          <w:lang w:eastAsia="ru-RU"/>
        </w:rPr>
        <w:t>количестве</w:t>
      </w:r>
      <w:proofErr w:type="gramEnd"/>
      <w:r w:rsidRPr="00473A0E">
        <w:rPr>
          <w:rFonts w:ascii="Times New Roman" w:eastAsia="Times New Roman" w:hAnsi="Times New Roman" w:cs="Times New Roman"/>
          <w:sz w:val="24"/>
          <w:szCs w:val="24"/>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w:t>
      </w:r>
      <w:proofErr w:type="spellStart"/>
      <w:r w:rsidR="00054A73" w:rsidRPr="00473A0E">
        <w:rPr>
          <w:rFonts w:ascii="Times New Roman" w:eastAsia="Times New Roman" w:hAnsi="Times New Roman" w:cs="Times New Roman"/>
          <w:sz w:val="24"/>
          <w:szCs w:val="24"/>
          <w:lang w:eastAsia="ru-RU"/>
        </w:rPr>
        <w:t>Возовскому</w:t>
      </w:r>
      <w:proofErr w:type="spellEnd"/>
      <w:r w:rsidRPr="00473A0E">
        <w:rPr>
          <w:rFonts w:ascii="Times New Roman" w:eastAsia="Times New Roman" w:hAnsi="Times New Roman" w:cs="Times New Roman"/>
          <w:sz w:val="24"/>
          <w:szCs w:val="24"/>
          <w:lang w:eastAsia="ru-RU"/>
        </w:rPr>
        <w:t xml:space="preserve"> сельсовету, в процентах;</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номинальной стоимости акций.</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gramStart"/>
      <w:r w:rsidRPr="00473A0E">
        <w:rPr>
          <w:rFonts w:ascii="Times New Roman" w:eastAsia="Times New Roman" w:hAnsi="Times New Roman" w:cs="Times New Roman"/>
          <w:sz w:val="24"/>
          <w:szCs w:val="24"/>
          <w:lang w:eastAsia="ru-RU"/>
        </w:rPr>
        <w:t>наименовании</w:t>
      </w:r>
      <w:proofErr w:type="gramEnd"/>
      <w:r w:rsidRPr="00473A0E">
        <w:rPr>
          <w:rFonts w:ascii="Times New Roman" w:eastAsia="Times New Roman" w:hAnsi="Times New Roman" w:cs="Times New Roman"/>
          <w:sz w:val="24"/>
          <w:szCs w:val="24"/>
          <w:lang w:eastAsia="ru-RU"/>
        </w:rPr>
        <w:t xml:space="preserve"> хозяйственного общества, товарищества, его основном государственном регистрационном номере;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gramStart"/>
      <w:r w:rsidRPr="00473A0E">
        <w:rPr>
          <w:rFonts w:ascii="Times New Roman" w:eastAsia="Times New Roman" w:hAnsi="Times New Roman" w:cs="Times New Roman"/>
          <w:sz w:val="24"/>
          <w:szCs w:val="24"/>
          <w:lang w:eastAsia="ru-RU"/>
        </w:rPr>
        <w:t>размере</w:t>
      </w:r>
      <w:proofErr w:type="gramEnd"/>
      <w:r w:rsidRPr="00473A0E">
        <w:rPr>
          <w:rFonts w:ascii="Times New Roman" w:eastAsia="Times New Roman" w:hAnsi="Times New Roman" w:cs="Times New Roman"/>
          <w:sz w:val="24"/>
          <w:szCs w:val="24"/>
          <w:lang w:eastAsia="ru-RU"/>
        </w:rPr>
        <w:t xml:space="preserve"> уставного (складочного) капитала хозяйственного общества, товарищества и доли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в уставном (складочном) капитале в процентах.</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73A0E">
        <w:rPr>
          <w:rFonts w:ascii="Times New Roman" w:eastAsia="Times New Roman" w:hAnsi="Times New Roman" w:cs="Times New Roman"/>
          <w:sz w:val="24"/>
          <w:szCs w:val="24"/>
          <w:lang w:eastAsia="ru-RU"/>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proofErr w:type="spellStart"/>
      <w:r w:rsidR="00054A73" w:rsidRPr="00473A0E">
        <w:rPr>
          <w:rFonts w:ascii="Times New Roman" w:eastAsia="Times New Roman" w:hAnsi="Times New Roman" w:cs="Times New Roman"/>
          <w:sz w:val="24"/>
          <w:szCs w:val="24"/>
          <w:lang w:eastAsia="ru-RU"/>
        </w:rPr>
        <w:t>Возовскому</w:t>
      </w:r>
      <w:proofErr w:type="spellEnd"/>
      <w:r w:rsidRPr="00473A0E">
        <w:rPr>
          <w:rFonts w:ascii="Times New Roman" w:eastAsia="Times New Roman" w:hAnsi="Times New Roman" w:cs="Times New Roman"/>
          <w:sz w:val="24"/>
          <w:szCs w:val="24"/>
          <w:lang w:eastAsia="ru-RU"/>
        </w:rPr>
        <w:t xml:space="preserve"> сельсовету, иных юридических лицах, в которых Администрация является учредителем (участником), в том числе:</w:t>
      </w:r>
      <w:proofErr w:type="gramEnd"/>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полное наименование и организационно-правовая форма юридического лица;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адрес (местонахождение);</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основной государственный регистрационный номер и дата государственной регистрации;</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реквизиты документа – основания создания юридического лица (участия Администрации в создании (уставном капитале) юридического лица);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размер уставного фонда (для муниципальных предприятий);</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размер доли, принадлежащей </w:t>
      </w:r>
      <w:proofErr w:type="spellStart"/>
      <w:r w:rsidR="00054A73" w:rsidRPr="00473A0E">
        <w:rPr>
          <w:rFonts w:ascii="Times New Roman" w:eastAsia="Times New Roman" w:hAnsi="Times New Roman" w:cs="Times New Roman"/>
          <w:sz w:val="24"/>
          <w:szCs w:val="24"/>
          <w:lang w:eastAsia="ru-RU"/>
        </w:rPr>
        <w:t>Возовскому</w:t>
      </w:r>
      <w:proofErr w:type="spellEnd"/>
      <w:r w:rsidRPr="00473A0E">
        <w:rPr>
          <w:rFonts w:ascii="Times New Roman" w:eastAsia="Times New Roman" w:hAnsi="Times New Roman" w:cs="Times New Roman"/>
          <w:sz w:val="24"/>
          <w:szCs w:val="24"/>
          <w:lang w:eastAsia="ru-RU"/>
        </w:rPr>
        <w:t xml:space="preserve"> сельсовету в уставном (складочном) капитале, в процентах (для хозяйственных обществ и товариществ);</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данные о балансовой и остаточной стоимости основных средств (фондов) (для муниципальных учреждений и муниципальных предприятий);</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среднесписочная численность работников (для муниципальных учреждений и муниципальных предприятий).</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Объекты муниципального имущества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не внесенные в Реестр, не могут быть отчуждены или обременены.</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val="en-US" w:eastAsia="ru-RU"/>
        </w:rPr>
        <w:t xml:space="preserve">3. </w:t>
      </w:r>
      <w:r w:rsidRPr="00473A0E">
        <w:rPr>
          <w:rFonts w:ascii="Times New Roman" w:eastAsia="Times New Roman" w:hAnsi="Times New Roman" w:cs="Times New Roman"/>
          <w:b/>
          <w:bCs/>
          <w:color w:val="000000"/>
          <w:sz w:val="28"/>
          <w:szCs w:val="28"/>
          <w:lang w:eastAsia="ru-RU"/>
        </w:rPr>
        <w:t>Порядок ведения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3.1. Ведение Реестра осуществляется на бумажных и электронных носителях и включает в себя ведение баз данных. В случае несоответствия информации на указанных носителях приоритет имеет информация на бумажных носителях.</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Ведение Реестра означает внесение в базы данных сведений об объектах муниципального имущества, обновленных данных об указанных объектах и их исключение из </w:t>
      </w:r>
      <w:proofErr w:type="gramStart"/>
      <w:r w:rsidRPr="00473A0E">
        <w:rPr>
          <w:rFonts w:ascii="Times New Roman" w:eastAsia="Times New Roman" w:hAnsi="Times New Roman" w:cs="Times New Roman"/>
          <w:sz w:val="24"/>
          <w:szCs w:val="24"/>
          <w:lang w:eastAsia="ru-RU"/>
        </w:rPr>
        <w:t>баз</w:t>
      </w:r>
      <w:proofErr w:type="gramEnd"/>
      <w:r w:rsidRPr="00473A0E">
        <w:rPr>
          <w:rFonts w:ascii="Times New Roman" w:eastAsia="Times New Roman" w:hAnsi="Times New Roman" w:cs="Times New Roman"/>
          <w:sz w:val="24"/>
          <w:szCs w:val="24"/>
          <w:lang w:eastAsia="ru-RU"/>
        </w:rPr>
        <w:t xml:space="preserve"> данных при изменении формы собственности, других вещных прав на объекты муниципального имущества, а также списании вследствие физического или морального износа по основаниям и в порядке, предусмотренном законодательством.</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Данные об объектах учета, исключаемых из баз данных, переносятся в архив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3.2. Ведение Реестра возлагается на Администрацию (далее именуется – Держатель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3.3. Держатель Реестра в установленном порядке определяет структурное подразделение Администрации, на которое возлагается ведение Реестра либо его отдельных баз данных, а также определяет в соответствии с законодательством состав и форму технической документации, характеризующей объекты муниципального имущества.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3.4. Внесение в Реестр сведений об объектах учета и записей об изменении сведений о них осуществляется на основе письменного заявления правообладателя (балансодержателя)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Заявление с приложением заверенных копий документов предоставляется Держателю Реестра в 2-недельный срок с момента возникновения, изменения или прекращения права на объекты учета (изменения сведений об объектах учета).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Сведения о создании муниципальных предприятий, муниципальных учреждений, хозяйственных обществ и иных юридических лиц, а также об участии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в юридических лицах вносятся в Реестр на основании принятых решений о создании (участии в создании) таких юридических лиц.</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Держателю Реестра в 2-недельный срок с момента изменения сведений об объектах учета.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В отношении объектов казны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(далее именуется – муниципальная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изменений сведений об объектах учета имущества муниципальной казны. Копии указанных документов предоставляются Держателю Реестра в 2-недельный срок с момента возникновения, изменения или прекращения права собственности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на имущество (изменения сведений об объекте учета) заказчиками (подрядчиками), приобретающими, производящими изменение (реконструкцию, ремонт и т. д.) или реализующими имущество муниципальной казны.</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3.5. </w:t>
      </w:r>
      <w:proofErr w:type="gramStart"/>
      <w:r w:rsidRPr="00473A0E">
        <w:rPr>
          <w:rFonts w:ascii="Times New Roman" w:eastAsia="Times New Roman" w:hAnsi="Times New Roman" w:cs="Times New Roman"/>
          <w:sz w:val="24"/>
          <w:szCs w:val="24"/>
          <w:lang w:eastAsia="ru-RU"/>
        </w:rPr>
        <w:t xml:space="preserve">В случае, если установлено, что имущество не относится к объектам учета, либо не находится в собственности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не подтверждены права балансодержателя на муниципальное имущество, правообладателем (балансодержателем) не представлены или представлены не полностью документы, необходимые для включения сведений в Реестр, Держатель Реестра принимает решение об отказе включения сведений об имуществе в Реестр.</w:t>
      </w:r>
      <w:proofErr w:type="gramEnd"/>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При принятии решения об отказе включения в Реестр сведений об объекте учета правообладателю (балансодержателю) направляется письменное сообщение об отказе (с указанием его причины).</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Решение Держателя Реестра об отказе включения в Реестр сведений об объектах учета может быть обжаловано правообладателем (балансодержателем) в порядке, установленном законодательством Российской Федерации.</w:t>
      </w: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lang w:eastAsia="ru-RU"/>
        </w:rPr>
      </w:pP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eastAsia="ru-RU"/>
        </w:rPr>
        <w:t xml:space="preserve">4. Порядок предоставления информации, содержащейся в Реестре, </w:t>
      </w: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eastAsia="ru-RU"/>
        </w:rPr>
        <w:t>обязанности Держателя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4.1. Сведения об объектах учета, содержащихся в Реестре, носят открытый характер и предоставляются любым заинтересованным лицам в соответствии с законодательством в виде выписок из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4.2. 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4.3. Держатель Реестра обязан:</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обеспечивать соблюдение правил ведения Реестра и требований, предъявляемых к системе ведения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обеспечивать соблюдение прав доступа к Реестру  и защиту государственной и коммерческой тайны;</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осуществлять информационно-справочное обслуживание, выдавать выписки из Реестра.</w:t>
      </w:r>
    </w:p>
    <w:p w:rsidR="00FA22F3" w:rsidRPr="00473A0E" w:rsidRDefault="00FA22F3" w:rsidP="00FA22F3">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73A0E">
        <w:rPr>
          <w:rFonts w:ascii="Times New Roman" w:eastAsia="Times New Roman" w:hAnsi="Times New Roman" w:cs="Times New Roman"/>
          <w:b/>
          <w:bCs/>
          <w:color w:val="000000"/>
          <w:sz w:val="28"/>
          <w:szCs w:val="28"/>
          <w:lang w:val="en-US" w:eastAsia="ru-RU"/>
        </w:rPr>
        <w:t xml:space="preserve">5. </w:t>
      </w:r>
      <w:r w:rsidRPr="00473A0E">
        <w:rPr>
          <w:rFonts w:ascii="Times New Roman" w:eastAsia="Times New Roman" w:hAnsi="Times New Roman" w:cs="Times New Roman"/>
          <w:b/>
          <w:bCs/>
          <w:color w:val="000000"/>
          <w:sz w:val="28"/>
          <w:szCs w:val="28"/>
          <w:lang w:eastAsia="ru-RU"/>
        </w:rPr>
        <w:t>Заключительные положения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5.1. Собственником Реестра является муниципальное образование – </w:t>
      </w:r>
      <w:r w:rsidR="00054A73" w:rsidRPr="00473A0E">
        <w:rPr>
          <w:rFonts w:ascii="Times New Roman" w:eastAsia="Times New Roman" w:hAnsi="Times New Roman" w:cs="Times New Roman"/>
          <w:sz w:val="24"/>
          <w:szCs w:val="24"/>
          <w:lang w:eastAsia="ru-RU"/>
        </w:rPr>
        <w:t>«</w:t>
      </w:r>
      <w:proofErr w:type="spellStart"/>
      <w:r w:rsidR="00054A73" w:rsidRPr="00473A0E">
        <w:rPr>
          <w:rFonts w:ascii="Times New Roman" w:eastAsia="Times New Roman" w:hAnsi="Times New Roman" w:cs="Times New Roman"/>
          <w:sz w:val="24"/>
          <w:szCs w:val="24"/>
          <w:lang w:eastAsia="ru-RU"/>
        </w:rPr>
        <w:t>Возовский</w:t>
      </w:r>
      <w:proofErr w:type="spellEnd"/>
      <w:r w:rsidR="008D4163" w:rsidRPr="00473A0E">
        <w:rPr>
          <w:rFonts w:ascii="Times New Roman" w:eastAsia="Times New Roman" w:hAnsi="Times New Roman" w:cs="Times New Roman"/>
          <w:sz w:val="24"/>
          <w:szCs w:val="24"/>
          <w:lang w:eastAsia="ru-RU"/>
        </w:rPr>
        <w:t xml:space="preserve"> </w:t>
      </w:r>
      <w:r w:rsidRPr="00473A0E">
        <w:rPr>
          <w:rFonts w:ascii="Times New Roman" w:eastAsia="Times New Roman" w:hAnsi="Times New Roman" w:cs="Times New Roman"/>
          <w:sz w:val="24"/>
          <w:szCs w:val="24"/>
          <w:lang w:eastAsia="ru-RU"/>
        </w:rPr>
        <w:t>сельсовет».</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5.2. Права собственности, в том числе владение, пользование и распоряжение объектами муниципального имущества от имени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осуществляет Держатель Реестра в порядке, установленном законодательством и решениями органов местного самоуправления.</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5.3. Держатель Реестра осуществляет владение и пользование базой данных Реестра, а также реализует полномочия по распоряжению ею в пределах, установленных законодательством и настоящим Положением.</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5.4. При ликвидации Реестра данные, находящиеся в нем, передаются в архив.</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5.5. Документы Реестра хранятся в архиве Держателя Реестра.</w:t>
      </w: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FA22F3" w:rsidRPr="00473A0E" w:rsidRDefault="00FA22F3" w:rsidP="00FA22F3">
      <w:pPr>
        <w:spacing w:after="0" w:line="240" w:lineRule="auto"/>
        <w:rPr>
          <w:rFonts w:ascii="Times New Roman" w:eastAsia="Times New Roman" w:hAnsi="Times New Roman" w:cs="Times New Roman"/>
          <w:sz w:val="24"/>
          <w:szCs w:val="24"/>
          <w:lang w:eastAsia="ru-RU"/>
        </w:rPr>
        <w:sectPr w:rsidR="00FA22F3" w:rsidRPr="00473A0E">
          <w:pgSz w:w="12240" w:h="15840"/>
          <w:pgMar w:top="1134" w:right="850" w:bottom="1134" w:left="1701" w:header="720" w:footer="720" w:gutter="0"/>
          <w:cols w:space="720"/>
        </w:sectPr>
      </w:pPr>
    </w:p>
    <w:p w:rsidR="00FA22F3" w:rsidRPr="00473A0E" w:rsidRDefault="00FA22F3" w:rsidP="00FA22F3">
      <w:pPr>
        <w:tabs>
          <w:tab w:val="left" w:pos="9355"/>
        </w:tabs>
        <w:autoSpaceDE w:val="0"/>
        <w:autoSpaceDN w:val="0"/>
        <w:adjustRightInd w:val="0"/>
        <w:spacing w:after="0" w:line="240" w:lineRule="auto"/>
        <w:ind w:right="652"/>
        <w:jc w:val="right"/>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lastRenderedPageBreak/>
        <w:t>Приложение № 1</w:t>
      </w: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к  постановлению Администрации </w:t>
      </w: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spellStart"/>
      <w:r w:rsidR="00054A73" w:rsidRPr="00473A0E">
        <w:rPr>
          <w:rFonts w:ascii="Times New Roman" w:eastAsia="Times New Roman" w:hAnsi="Times New Roman" w:cs="Times New Roman"/>
          <w:sz w:val="24"/>
          <w:szCs w:val="24"/>
          <w:lang w:eastAsia="ru-RU"/>
        </w:rPr>
        <w:t>Возовского</w:t>
      </w:r>
      <w:proofErr w:type="spellEnd"/>
      <w:r w:rsidRPr="00473A0E">
        <w:rPr>
          <w:rFonts w:ascii="Times New Roman" w:eastAsia="Times New Roman" w:hAnsi="Times New Roman" w:cs="Times New Roman"/>
          <w:sz w:val="24"/>
          <w:szCs w:val="24"/>
          <w:lang w:eastAsia="ru-RU"/>
        </w:rPr>
        <w:t xml:space="preserve">  сельсовета </w:t>
      </w:r>
      <w:proofErr w:type="spellStart"/>
      <w:r w:rsidR="008D4163" w:rsidRPr="00473A0E">
        <w:rPr>
          <w:rFonts w:ascii="Times New Roman" w:eastAsia="Times New Roman" w:hAnsi="Times New Roman" w:cs="Times New Roman"/>
          <w:sz w:val="24"/>
          <w:szCs w:val="24"/>
          <w:lang w:eastAsia="ru-RU"/>
        </w:rPr>
        <w:t>Поныровского</w:t>
      </w:r>
      <w:proofErr w:type="spellEnd"/>
      <w:r w:rsidRPr="00473A0E">
        <w:rPr>
          <w:rFonts w:ascii="Times New Roman" w:eastAsia="Times New Roman" w:hAnsi="Times New Roman" w:cs="Times New Roman"/>
          <w:sz w:val="24"/>
          <w:szCs w:val="24"/>
          <w:lang w:eastAsia="ru-RU"/>
        </w:rPr>
        <w:t xml:space="preserve"> района</w:t>
      </w:r>
    </w:p>
    <w:p w:rsidR="00FA22F3" w:rsidRPr="00473A0E" w:rsidRDefault="00FA22F3" w:rsidP="00FA22F3">
      <w:pPr>
        <w:autoSpaceDE w:val="0"/>
        <w:autoSpaceDN w:val="0"/>
        <w:adjustRightInd w:val="0"/>
        <w:spacing w:after="0" w:line="240" w:lineRule="auto"/>
        <w:ind w:left="468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r w:rsidR="005F11DC">
        <w:rPr>
          <w:rFonts w:ascii="Times New Roman" w:eastAsia="Times New Roman" w:hAnsi="Times New Roman" w:cs="Times New Roman"/>
          <w:sz w:val="24"/>
          <w:szCs w:val="24"/>
          <w:lang w:eastAsia="ru-RU"/>
        </w:rPr>
        <w:t xml:space="preserve">                           от 24</w:t>
      </w:r>
      <w:r w:rsidRPr="00473A0E">
        <w:rPr>
          <w:rFonts w:ascii="Times New Roman" w:eastAsia="Times New Roman" w:hAnsi="Times New Roman" w:cs="Times New Roman"/>
          <w:sz w:val="24"/>
          <w:szCs w:val="24"/>
          <w:lang w:eastAsia="ru-RU"/>
        </w:rPr>
        <w:t xml:space="preserve">  октября  2013 года № </w:t>
      </w:r>
      <w:bookmarkStart w:id="0" w:name="_GoBack"/>
      <w:bookmarkEnd w:id="0"/>
      <w:r w:rsidR="005F11DC" w:rsidRPr="005F11DC">
        <w:rPr>
          <w:rFonts w:ascii="Times New Roman" w:eastAsia="Times New Roman" w:hAnsi="Times New Roman" w:cs="Times New Roman"/>
          <w:sz w:val="24"/>
          <w:szCs w:val="24"/>
          <w:lang w:eastAsia="ru-RU"/>
        </w:rPr>
        <w:t>71</w:t>
      </w:r>
      <w:r w:rsidRPr="005F11DC">
        <w:rPr>
          <w:rFonts w:ascii="Times New Roman" w:eastAsia="Times New Roman" w:hAnsi="Times New Roman" w:cs="Times New Roman"/>
          <w:sz w:val="24"/>
          <w:szCs w:val="24"/>
          <w:lang w:eastAsia="ru-RU"/>
        </w:rPr>
        <w:t>.1</w:t>
      </w:r>
    </w:p>
    <w:p w:rsidR="00FA22F3" w:rsidRPr="00473A0E" w:rsidRDefault="00FA22F3" w:rsidP="00FA22F3">
      <w:pPr>
        <w:tabs>
          <w:tab w:val="left" w:pos="9355"/>
        </w:tabs>
        <w:autoSpaceDE w:val="0"/>
        <w:autoSpaceDN w:val="0"/>
        <w:adjustRightInd w:val="0"/>
        <w:spacing w:after="0" w:line="240" w:lineRule="auto"/>
        <w:ind w:right="652"/>
        <w:jc w:val="right"/>
        <w:rPr>
          <w:rFonts w:ascii="Times New Roman" w:eastAsia="Times New Roman" w:hAnsi="Times New Roman" w:cs="Times New Roman"/>
          <w:lang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Форма 1</w:t>
      </w:r>
    </w:p>
    <w:p w:rsidR="00FA22F3" w:rsidRPr="00473A0E" w:rsidRDefault="00FA22F3" w:rsidP="00FA22F3">
      <w:pPr>
        <w:tabs>
          <w:tab w:val="left" w:pos="9355"/>
        </w:tabs>
        <w:autoSpaceDE w:val="0"/>
        <w:autoSpaceDN w:val="0"/>
        <w:adjustRightInd w:val="0"/>
        <w:spacing w:after="0" w:line="240" w:lineRule="auto"/>
        <w:ind w:right="-1134"/>
        <w:jc w:val="center"/>
        <w:rPr>
          <w:rFonts w:ascii="Times New Roman" w:eastAsia="Times New Roman" w:hAnsi="Times New Roman" w:cs="Times New Roman"/>
          <w:lang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3A0E">
        <w:rPr>
          <w:rFonts w:ascii="Times New Roman" w:eastAsia="Times New Roman" w:hAnsi="Times New Roman" w:cs="Times New Roman"/>
          <w:b/>
          <w:bCs/>
          <w:sz w:val="24"/>
          <w:szCs w:val="24"/>
          <w:lang w:eastAsia="ru-RU"/>
        </w:rPr>
        <w:t>Реестр</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3A0E">
        <w:rPr>
          <w:rFonts w:ascii="Times New Roman" w:eastAsia="Times New Roman" w:hAnsi="Times New Roman" w:cs="Times New Roman"/>
          <w:b/>
          <w:bCs/>
          <w:sz w:val="24"/>
          <w:szCs w:val="24"/>
          <w:lang w:eastAsia="ru-RU"/>
        </w:rPr>
        <w:t xml:space="preserve">муниципального недвижимого имущества </w:t>
      </w:r>
    </w:p>
    <w:p w:rsidR="00FA22F3" w:rsidRPr="00473A0E" w:rsidRDefault="00054A7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473A0E">
        <w:rPr>
          <w:rFonts w:ascii="Times New Roman" w:eastAsia="Times New Roman" w:hAnsi="Times New Roman" w:cs="Times New Roman"/>
          <w:b/>
          <w:bCs/>
          <w:sz w:val="24"/>
          <w:szCs w:val="24"/>
          <w:lang w:eastAsia="ru-RU"/>
        </w:rPr>
        <w:t>Возовского</w:t>
      </w:r>
      <w:proofErr w:type="spellEnd"/>
      <w:r w:rsidR="00FA22F3" w:rsidRPr="00473A0E">
        <w:rPr>
          <w:rFonts w:ascii="Times New Roman" w:eastAsia="Times New Roman" w:hAnsi="Times New Roman" w:cs="Times New Roman"/>
          <w:b/>
          <w:bCs/>
          <w:sz w:val="24"/>
          <w:szCs w:val="24"/>
          <w:lang w:eastAsia="ru-RU"/>
        </w:rPr>
        <w:t xml:space="preserve">  сельсовета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lang w:eastAsia="ru-RU"/>
        </w:rPr>
      </w:pPr>
    </w:p>
    <w:tbl>
      <w:tblPr>
        <w:tblW w:w="14568" w:type="dxa"/>
        <w:tblLayout w:type="fixed"/>
        <w:tblLook w:val="04A0" w:firstRow="1" w:lastRow="0" w:firstColumn="1" w:lastColumn="0" w:noHBand="0" w:noVBand="1"/>
      </w:tblPr>
      <w:tblGrid>
        <w:gridCol w:w="1810"/>
        <w:gridCol w:w="1276"/>
        <w:gridCol w:w="1418"/>
        <w:gridCol w:w="1701"/>
        <w:gridCol w:w="1842"/>
        <w:gridCol w:w="1560"/>
        <w:gridCol w:w="1559"/>
        <w:gridCol w:w="1843"/>
        <w:gridCol w:w="1559"/>
      </w:tblGrid>
      <w:tr w:rsidR="00FA22F3" w:rsidRPr="00473A0E" w:rsidTr="00FA22F3">
        <w:trPr>
          <w:trHeight w:val="322"/>
        </w:trPr>
        <w:tc>
          <w:tcPr>
            <w:tcW w:w="1809"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Наименование</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недвижимого имущества,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его </w:t>
            </w:r>
            <w:proofErr w:type="gramStart"/>
            <w:r w:rsidRPr="00473A0E">
              <w:rPr>
                <w:rFonts w:ascii="Times New Roman" w:eastAsia="Times New Roman" w:hAnsi="Times New Roman" w:cs="Times New Roman"/>
                <w:sz w:val="20"/>
                <w:szCs w:val="20"/>
                <w:lang w:eastAsia="ru-RU"/>
              </w:rPr>
              <w:t>краткая</w:t>
            </w:r>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характеристика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Адрес</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73A0E">
              <w:rPr>
                <w:rFonts w:ascii="Times New Roman" w:eastAsia="Times New Roman" w:hAnsi="Times New Roman" w:cs="Times New Roman"/>
                <w:sz w:val="20"/>
                <w:szCs w:val="20"/>
                <w:lang w:eastAsia="ru-RU"/>
              </w:rPr>
              <w:t>(</w:t>
            </w:r>
            <w:proofErr w:type="spellStart"/>
            <w:r w:rsidRPr="00473A0E">
              <w:rPr>
                <w:rFonts w:ascii="Times New Roman" w:eastAsia="Times New Roman" w:hAnsi="Times New Roman" w:cs="Times New Roman"/>
                <w:sz w:val="20"/>
                <w:szCs w:val="20"/>
                <w:lang w:eastAsia="ru-RU"/>
              </w:rPr>
              <w:t>местополо</w:t>
            </w:r>
            <w:proofErr w:type="spellEnd"/>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473A0E">
              <w:rPr>
                <w:rFonts w:ascii="Times New Roman" w:eastAsia="Times New Roman" w:hAnsi="Times New Roman" w:cs="Times New Roman"/>
                <w:sz w:val="20"/>
                <w:szCs w:val="20"/>
                <w:lang w:eastAsia="ru-RU"/>
              </w:rPr>
              <w:t>жение</w:t>
            </w:r>
            <w:proofErr w:type="spellEnd"/>
            <w:r w:rsidRPr="00473A0E">
              <w:rPr>
                <w:rFonts w:ascii="Times New Roman" w:eastAsia="Times New Roman" w:hAnsi="Times New Roman" w:cs="Times New Roman"/>
                <w:sz w:val="20"/>
                <w:szCs w:val="20"/>
                <w:lang w:eastAsia="ru-RU"/>
              </w:rPr>
              <w:t xml:space="preserve">) </w:t>
            </w:r>
            <w:proofErr w:type="spellStart"/>
            <w:r w:rsidRPr="00473A0E">
              <w:rPr>
                <w:rFonts w:ascii="Times New Roman" w:eastAsia="Times New Roman" w:hAnsi="Times New Roman" w:cs="Times New Roman"/>
                <w:sz w:val="20"/>
                <w:szCs w:val="20"/>
                <w:lang w:eastAsia="ru-RU"/>
              </w:rPr>
              <w:t>недвижи</w:t>
            </w:r>
            <w:proofErr w:type="spellEnd"/>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мого</w:t>
            </w:r>
            <w:proofErr w:type="spellEnd"/>
            <w:r w:rsidRPr="00473A0E">
              <w:rPr>
                <w:rFonts w:ascii="Times New Roman" w:eastAsia="Times New Roman" w:hAnsi="Times New Roman" w:cs="Times New Roman"/>
                <w:sz w:val="20"/>
                <w:szCs w:val="20"/>
                <w:lang w:eastAsia="ru-RU"/>
              </w:rPr>
              <w:t xml:space="preserve"> имущества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Кадастро</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вый</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номер</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муниципального </w:t>
            </w:r>
            <w:proofErr w:type="spellStart"/>
            <w:r w:rsidRPr="00473A0E">
              <w:rPr>
                <w:rFonts w:ascii="Times New Roman" w:eastAsia="Times New Roman" w:hAnsi="Times New Roman" w:cs="Times New Roman"/>
                <w:sz w:val="20"/>
                <w:szCs w:val="20"/>
                <w:lang w:eastAsia="ru-RU"/>
              </w:rPr>
              <w:t>недвижи</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мого</w:t>
            </w:r>
            <w:proofErr w:type="spellEnd"/>
            <w:r w:rsidRPr="00473A0E">
              <w:rPr>
                <w:rFonts w:ascii="Times New Roman" w:eastAsia="Times New Roman" w:hAnsi="Times New Roman" w:cs="Times New Roman"/>
                <w:sz w:val="20"/>
                <w:szCs w:val="20"/>
                <w:lang w:eastAsia="ru-RU"/>
              </w:rPr>
              <w:t xml:space="preserve"> </w:t>
            </w:r>
            <w:proofErr w:type="spellStart"/>
            <w:r w:rsidRPr="00473A0E">
              <w:rPr>
                <w:rFonts w:ascii="Times New Roman" w:eastAsia="Times New Roman" w:hAnsi="Times New Roman" w:cs="Times New Roman"/>
                <w:sz w:val="20"/>
                <w:szCs w:val="20"/>
                <w:lang w:eastAsia="ru-RU"/>
              </w:rPr>
              <w:t>имущест</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473A0E">
              <w:rPr>
                <w:rFonts w:ascii="Times New Roman" w:eastAsia="Times New Roman" w:hAnsi="Times New Roman" w:cs="Times New Roman"/>
                <w:sz w:val="20"/>
                <w:szCs w:val="20"/>
                <w:lang w:eastAsia="ru-RU"/>
              </w:rPr>
              <w:t>ва</w:t>
            </w:r>
            <w:proofErr w:type="spellEnd"/>
          </w:p>
        </w:tc>
        <w:tc>
          <w:tcPr>
            <w:tcW w:w="1701"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Площадь, протяженность и (или) иные параметры, </w:t>
            </w:r>
            <w:proofErr w:type="spellStart"/>
            <w:r w:rsidRPr="00473A0E">
              <w:rPr>
                <w:rFonts w:ascii="Times New Roman" w:eastAsia="Times New Roman" w:hAnsi="Times New Roman" w:cs="Times New Roman"/>
                <w:sz w:val="20"/>
                <w:szCs w:val="20"/>
                <w:lang w:eastAsia="ru-RU"/>
              </w:rPr>
              <w:t>характери</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зующие</w:t>
            </w:r>
            <w:proofErr w:type="spellEnd"/>
            <w:r w:rsidRPr="00473A0E">
              <w:rPr>
                <w:rFonts w:ascii="Times New Roman" w:eastAsia="Times New Roman" w:hAnsi="Times New Roman" w:cs="Times New Roman"/>
                <w:sz w:val="20"/>
                <w:szCs w:val="20"/>
                <w:lang w:eastAsia="ru-RU"/>
              </w:rPr>
              <w:t xml:space="preserve"> физические свойства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недвижимого имущества</w:t>
            </w:r>
          </w:p>
        </w:tc>
        <w:tc>
          <w:tcPr>
            <w:tcW w:w="184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Сведения о балансовой стоимости недвижимого имущества и начисленной амортизации (износе), сведения о кадастровой стоимости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eastAsia="ru-RU"/>
              </w:rPr>
              <w:t>недвижимого имущества</w:t>
            </w:r>
          </w:p>
        </w:tc>
        <w:tc>
          <w:tcPr>
            <w:tcW w:w="1560"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Даты возникновения и прекращения </w:t>
            </w:r>
            <w:proofErr w:type="spellStart"/>
            <w:r w:rsidRPr="00473A0E">
              <w:rPr>
                <w:rFonts w:ascii="Times New Roman" w:eastAsia="Times New Roman" w:hAnsi="Times New Roman" w:cs="Times New Roman"/>
                <w:sz w:val="20"/>
                <w:szCs w:val="20"/>
                <w:lang w:eastAsia="ru-RU"/>
              </w:rPr>
              <w:t>муниципаль</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ной собственности </w:t>
            </w:r>
            <w:proofErr w:type="gramStart"/>
            <w:r w:rsidRPr="00473A0E">
              <w:rPr>
                <w:rFonts w:ascii="Times New Roman" w:eastAsia="Times New Roman" w:hAnsi="Times New Roman" w:cs="Times New Roman"/>
                <w:sz w:val="20"/>
                <w:szCs w:val="20"/>
                <w:lang w:eastAsia="ru-RU"/>
              </w:rPr>
              <w:t>на</w:t>
            </w:r>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недвижимое имущество</w:t>
            </w:r>
          </w:p>
        </w:tc>
        <w:tc>
          <w:tcPr>
            <w:tcW w:w="1559"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недвижимое имущество</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Сведения о </w:t>
            </w:r>
            <w:proofErr w:type="spellStart"/>
            <w:r w:rsidRPr="00473A0E">
              <w:rPr>
                <w:rFonts w:ascii="Times New Roman" w:eastAsia="Times New Roman" w:hAnsi="Times New Roman" w:cs="Times New Roman"/>
                <w:sz w:val="20"/>
                <w:szCs w:val="20"/>
                <w:lang w:eastAsia="ru-RU"/>
              </w:rPr>
              <w:t>правообла</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дателе</w:t>
            </w:r>
            <w:proofErr w:type="spellEnd"/>
            <w:r w:rsidRPr="00473A0E">
              <w:rPr>
                <w:rFonts w:ascii="Times New Roman" w:eastAsia="Times New Roman" w:hAnsi="Times New Roman" w:cs="Times New Roman"/>
                <w:sz w:val="20"/>
                <w:szCs w:val="20"/>
                <w:lang w:eastAsia="ru-RU"/>
              </w:rPr>
              <w:t xml:space="preserve">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муниципа</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льного</w:t>
            </w:r>
            <w:proofErr w:type="spellEnd"/>
            <w:r w:rsidRPr="00473A0E">
              <w:rPr>
                <w:rFonts w:ascii="Times New Roman" w:eastAsia="Times New Roman" w:hAnsi="Times New Roman" w:cs="Times New Roman"/>
                <w:sz w:val="20"/>
                <w:szCs w:val="20"/>
                <w:lang w:eastAsia="ru-RU"/>
              </w:rPr>
              <w:t xml:space="preserve"> недвижимого имущества</w:t>
            </w:r>
          </w:p>
        </w:tc>
        <w:tc>
          <w:tcPr>
            <w:tcW w:w="1559"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Сведения об установленных в отношении недвижимого имущества ограничениях (обременениях) с указанием основания и даты их возникновения и прекращения</w:t>
            </w:r>
          </w:p>
        </w:tc>
      </w:tr>
      <w:tr w:rsidR="00FA22F3" w:rsidRPr="00473A0E" w:rsidTr="00FA22F3">
        <w:trPr>
          <w:trHeight w:val="322"/>
        </w:trPr>
        <w:tc>
          <w:tcPr>
            <w:tcW w:w="180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1</w:t>
            </w:r>
          </w:p>
        </w:tc>
        <w:tc>
          <w:tcPr>
            <w:tcW w:w="1276"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2</w:t>
            </w:r>
          </w:p>
        </w:tc>
        <w:tc>
          <w:tcPr>
            <w:tcW w:w="1418"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3</w:t>
            </w:r>
          </w:p>
        </w:tc>
        <w:tc>
          <w:tcPr>
            <w:tcW w:w="1701"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4</w:t>
            </w:r>
          </w:p>
        </w:tc>
        <w:tc>
          <w:tcPr>
            <w:tcW w:w="184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5</w:t>
            </w:r>
          </w:p>
        </w:tc>
        <w:tc>
          <w:tcPr>
            <w:tcW w:w="1560"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6</w:t>
            </w:r>
          </w:p>
        </w:tc>
        <w:tc>
          <w:tcPr>
            <w:tcW w:w="155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7</w:t>
            </w:r>
          </w:p>
        </w:tc>
        <w:tc>
          <w:tcPr>
            <w:tcW w:w="1843"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8</w:t>
            </w:r>
          </w:p>
        </w:tc>
        <w:tc>
          <w:tcPr>
            <w:tcW w:w="1559"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9</w:t>
            </w:r>
          </w:p>
        </w:tc>
      </w:tr>
      <w:tr w:rsidR="00FA22F3" w:rsidRPr="00473A0E" w:rsidTr="00FA22F3">
        <w:trPr>
          <w:trHeight w:val="322"/>
        </w:trPr>
        <w:tc>
          <w:tcPr>
            <w:tcW w:w="1809"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276"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418"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42"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560"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559"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3A0E" w:rsidRDefault="00473A0E"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3A0E" w:rsidRDefault="00473A0E"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3A0E" w:rsidRPr="00473A0E" w:rsidRDefault="00473A0E"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                                                                                                                                                                                                 </w:t>
      </w:r>
    </w:p>
    <w:p w:rsidR="00FA22F3" w:rsidRPr="00473A0E" w:rsidRDefault="00FA22F3" w:rsidP="00FA22F3">
      <w:pPr>
        <w:tabs>
          <w:tab w:val="left" w:pos="935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lastRenderedPageBreak/>
        <w:t xml:space="preserve"> Форма 2</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3A0E">
        <w:rPr>
          <w:rFonts w:ascii="Times New Roman" w:eastAsia="Times New Roman" w:hAnsi="Times New Roman" w:cs="Times New Roman"/>
          <w:b/>
          <w:bCs/>
          <w:sz w:val="20"/>
          <w:szCs w:val="20"/>
          <w:lang w:eastAsia="ru-RU"/>
        </w:rPr>
        <w:t>Реестр</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3A0E">
        <w:rPr>
          <w:rFonts w:ascii="Times New Roman" w:eastAsia="Times New Roman" w:hAnsi="Times New Roman" w:cs="Times New Roman"/>
          <w:b/>
          <w:bCs/>
          <w:sz w:val="20"/>
          <w:szCs w:val="20"/>
          <w:lang w:eastAsia="ru-RU"/>
        </w:rPr>
        <w:t xml:space="preserve">муниципального движимого имущества </w:t>
      </w:r>
    </w:p>
    <w:p w:rsidR="00FA22F3" w:rsidRPr="00473A0E" w:rsidRDefault="00054A7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spellStart"/>
      <w:r w:rsidRPr="00473A0E">
        <w:rPr>
          <w:rFonts w:ascii="Times New Roman" w:eastAsia="Times New Roman" w:hAnsi="Times New Roman" w:cs="Times New Roman"/>
          <w:b/>
          <w:bCs/>
          <w:sz w:val="20"/>
          <w:szCs w:val="20"/>
          <w:lang w:eastAsia="ru-RU"/>
        </w:rPr>
        <w:t>Возовского</w:t>
      </w:r>
      <w:proofErr w:type="spellEnd"/>
      <w:r w:rsidR="00FA22F3" w:rsidRPr="00473A0E">
        <w:rPr>
          <w:rFonts w:ascii="Times New Roman" w:eastAsia="Times New Roman" w:hAnsi="Times New Roman" w:cs="Times New Roman"/>
          <w:b/>
          <w:bCs/>
          <w:sz w:val="20"/>
          <w:szCs w:val="20"/>
          <w:lang w:eastAsia="ru-RU"/>
        </w:rPr>
        <w:t xml:space="preserve">  сельсовета</w:t>
      </w:r>
    </w:p>
    <w:p w:rsidR="00FA22F3" w:rsidRPr="00473A0E" w:rsidRDefault="00FA22F3" w:rsidP="00FA22F3">
      <w:pPr>
        <w:tabs>
          <w:tab w:val="left" w:pos="9355"/>
        </w:tab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2344"/>
        <w:gridCol w:w="1979"/>
        <w:gridCol w:w="2159"/>
        <w:gridCol w:w="2407"/>
        <w:gridCol w:w="2091"/>
        <w:gridCol w:w="2355"/>
      </w:tblGrid>
      <w:tr w:rsidR="00FA22F3" w:rsidRPr="00473A0E" w:rsidTr="00FA22F3">
        <w:trPr>
          <w:trHeight w:val="253"/>
        </w:trPr>
        <w:tc>
          <w:tcPr>
            <w:tcW w:w="2344"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Наименование</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движимого имущества,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его </w:t>
            </w:r>
            <w:proofErr w:type="gramStart"/>
            <w:r w:rsidRPr="00473A0E">
              <w:rPr>
                <w:rFonts w:ascii="Times New Roman" w:eastAsia="Times New Roman" w:hAnsi="Times New Roman" w:cs="Times New Roman"/>
                <w:sz w:val="20"/>
                <w:szCs w:val="20"/>
                <w:lang w:eastAsia="ru-RU"/>
              </w:rPr>
              <w:t>краткая</w:t>
            </w:r>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характеристика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9"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Сведения о балансовой стоимости движимого</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имущества и начисленной амортизации (износе)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59"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Даты возникновения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и прекращения права муниципальной собственности на движимое имущество</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07"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Реквизиты документов – оснований возникновения (прекращения) права муниципальной собственности на движимое имущество</w:t>
            </w:r>
          </w:p>
        </w:tc>
        <w:tc>
          <w:tcPr>
            <w:tcW w:w="2091"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Сведения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 xml:space="preserve">о </w:t>
            </w:r>
            <w:proofErr w:type="spellStart"/>
            <w:r w:rsidRPr="00473A0E">
              <w:rPr>
                <w:rFonts w:ascii="Times New Roman" w:eastAsia="Times New Roman" w:hAnsi="Times New Roman" w:cs="Times New Roman"/>
                <w:sz w:val="20"/>
                <w:szCs w:val="20"/>
                <w:lang w:eastAsia="ru-RU"/>
              </w:rPr>
              <w:t>правообла</w:t>
            </w:r>
            <w:proofErr w:type="spell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73A0E">
              <w:rPr>
                <w:rFonts w:ascii="Times New Roman" w:eastAsia="Times New Roman" w:hAnsi="Times New Roman" w:cs="Times New Roman"/>
                <w:sz w:val="20"/>
                <w:szCs w:val="20"/>
                <w:lang w:eastAsia="ru-RU"/>
              </w:rPr>
              <w:t>дателе</w:t>
            </w:r>
            <w:proofErr w:type="spellEnd"/>
            <w:r w:rsidRPr="00473A0E">
              <w:rPr>
                <w:rFonts w:ascii="Times New Roman" w:eastAsia="Times New Roman" w:hAnsi="Times New Roman" w:cs="Times New Roman"/>
                <w:sz w:val="20"/>
                <w:szCs w:val="20"/>
                <w:lang w:eastAsia="ru-RU"/>
              </w:rPr>
              <w:t xml:space="preserve"> муниципального движимого имущества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55"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FA22F3" w:rsidRPr="00473A0E" w:rsidTr="00FA22F3">
        <w:trPr>
          <w:trHeight w:val="253"/>
        </w:trPr>
        <w:tc>
          <w:tcPr>
            <w:tcW w:w="2344"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1</w:t>
            </w:r>
          </w:p>
        </w:tc>
        <w:tc>
          <w:tcPr>
            <w:tcW w:w="197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2</w:t>
            </w:r>
          </w:p>
        </w:tc>
        <w:tc>
          <w:tcPr>
            <w:tcW w:w="215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3</w:t>
            </w:r>
          </w:p>
        </w:tc>
        <w:tc>
          <w:tcPr>
            <w:tcW w:w="2407"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4</w:t>
            </w:r>
          </w:p>
        </w:tc>
        <w:tc>
          <w:tcPr>
            <w:tcW w:w="2091"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5</w:t>
            </w:r>
          </w:p>
        </w:tc>
        <w:tc>
          <w:tcPr>
            <w:tcW w:w="2355"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b/>
                <w:bCs/>
                <w:sz w:val="20"/>
                <w:szCs w:val="20"/>
                <w:lang w:val="en-US" w:eastAsia="ru-RU"/>
              </w:rPr>
              <w:t>6</w:t>
            </w:r>
          </w:p>
        </w:tc>
      </w:tr>
      <w:tr w:rsidR="00FA22F3" w:rsidRPr="00473A0E" w:rsidTr="00FA22F3">
        <w:trPr>
          <w:trHeight w:val="253"/>
        </w:trPr>
        <w:tc>
          <w:tcPr>
            <w:tcW w:w="2344"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979"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159"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407"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091"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355" w:type="dxa"/>
            <w:tcBorders>
              <w:top w:val="single" w:sz="4" w:space="0" w:color="000001"/>
              <w:left w:val="single" w:sz="4" w:space="0" w:color="000001"/>
              <w:bottom w:val="single" w:sz="4" w:space="0" w:color="000001"/>
              <w:right w:val="single" w:sz="4" w:space="0" w:color="000001"/>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FA22F3" w:rsidRPr="00473A0E" w:rsidRDefault="00FA22F3" w:rsidP="00FA22F3">
      <w:pPr>
        <w:tabs>
          <w:tab w:val="left" w:pos="9355"/>
        </w:tabs>
        <w:autoSpaceDE w:val="0"/>
        <w:autoSpaceDN w:val="0"/>
        <w:adjustRightInd w:val="0"/>
        <w:spacing w:after="0" w:line="240" w:lineRule="auto"/>
        <w:rPr>
          <w:rFonts w:ascii="Times New Roman" w:eastAsia="Times New Roman" w:hAnsi="Times New Roman" w:cs="Times New Roman"/>
          <w:sz w:val="20"/>
          <w:szCs w:val="20"/>
          <w:lang w:val="en-US" w:eastAsia="ru-RU"/>
        </w:rPr>
      </w:pPr>
    </w:p>
    <w:p w:rsidR="00FA22F3" w:rsidRPr="00473A0E" w:rsidRDefault="00FA22F3" w:rsidP="00FA22F3">
      <w:pPr>
        <w:tabs>
          <w:tab w:val="left" w:pos="10075"/>
        </w:tabs>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Примечание: </w:t>
      </w:r>
    </w:p>
    <w:p w:rsidR="00FA22F3" w:rsidRPr="00473A0E" w:rsidRDefault="00FA22F3" w:rsidP="00FA22F3">
      <w:pPr>
        <w:tabs>
          <w:tab w:val="left" w:pos="10075"/>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В отношении акций, акционерных обществ форма 2 дополняется сведениями о:</w:t>
      </w:r>
    </w:p>
    <w:p w:rsidR="00FA22F3" w:rsidRPr="00473A0E" w:rsidRDefault="00FA22F3" w:rsidP="00FA22F3">
      <w:pPr>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 </w:t>
      </w:r>
      <w:proofErr w:type="gramStart"/>
      <w:r w:rsidRPr="00473A0E">
        <w:rPr>
          <w:rFonts w:ascii="Times New Roman" w:eastAsia="Times New Roman" w:hAnsi="Times New Roman" w:cs="Times New Roman"/>
          <w:sz w:val="24"/>
          <w:szCs w:val="24"/>
          <w:lang w:eastAsia="ru-RU"/>
        </w:rPr>
        <w:t>наименовании</w:t>
      </w:r>
      <w:proofErr w:type="gramEnd"/>
      <w:r w:rsidRPr="00473A0E">
        <w:rPr>
          <w:rFonts w:ascii="Times New Roman" w:eastAsia="Times New Roman" w:hAnsi="Times New Roman" w:cs="Times New Roman"/>
          <w:sz w:val="24"/>
          <w:szCs w:val="24"/>
          <w:lang w:eastAsia="ru-RU"/>
        </w:rPr>
        <w:t xml:space="preserve"> акционерного общества-эмитента, его основном государственном регистрационном номере;</w:t>
      </w:r>
    </w:p>
    <w:p w:rsidR="00FA22F3" w:rsidRPr="00473A0E" w:rsidRDefault="00FA22F3" w:rsidP="00FA22F3">
      <w:pPr>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 количестве акций, выпущенных акционерным обществом (с указанием количества привилегированных акций), и размере доли </w:t>
      </w:r>
      <w:proofErr w:type="gramStart"/>
      <w:r w:rsidRPr="00473A0E">
        <w:rPr>
          <w:rFonts w:ascii="Times New Roman" w:eastAsia="Times New Roman" w:hAnsi="Times New Roman" w:cs="Times New Roman"/>
          <w:sz w:val="24"/>
          <w:szCs w:val="24"/>
          <w:lang w:eastAsia="ru-RU"/>
        </w:rPr>
        <w:t>в</w:t>
      </w:r>
      <w:proofErr w:type="gramEnd"/>
      <w:r w:rsidRPr="00473A0E">
        <w:rPr>
          <w:rFonts w:ascii="Times New Roman" w:eastAsia="Times New Roman" w:hAnsi="Times New Roman" w:cs="Times New Roman"/>
          <w:sz w:val="24"/>
          <w:szCs w:val="24"/>
          <w:lang w:eastAsia="ru-RU"/>
        </w:rPr>
        <w:t xml:space="preserve"> уставном        </w:t>
      </w:r>
    </w:p>
    <w:p w:rsidR="00FA22F3" w:rsidRPr="00473A0E" w:rsidRDefault="00FA22F3" w:rsidP="00FA22F3">
      <w:pPr>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капитале, </w:t>
      </w:r>
      <w:proofErr w:type="gramStart"/>
      <w:r w:rsidRPr="00473A0E">
        <w:rPr>
          <w:rFonts w:ascii="Times New Roman" w:eastAsia="Times New Roman" w:hAnsi="Times New Roman" w:cs="Times New Roman"/>
          <w:sz w:val="24"/>
          <w:szCs w:val="24"/>
          <w:lang w:eastAsia="ru-RU"/>
        </w:rPr>
        <w:t>принадлежащей</w:t>
      </w:r>
      <w:proofErr w:type="gramEnd"/>
      <w:r w:rsidRPr="00473A0E">
        <w:rPr>
          <w:rFonts w:ascii="Times New Roman" w:eastAsia="Times New Roman" w:hAnsi="Times New Roman" w:cs="Times New Roman"/>
          <w:sz w:val="24"/>
          <w:szCs w:val="24"/>
          <w:lang w:eastAsia="ru-RU"/>
        </w:rPr>
        <w:t xml:space="preserve"> муниципальному образованию в процентах;</w:t>
      </w:r>
    </w:p>
    <w:p w:rsidR="00FA22F3" w:rsidRPr="00473A0E" w:rsidRDefault="00FA22F3" w:rsidP="00FA22F3">
      <w:pPr>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 номинальной стоимости акций.</w:t>
      </w:r>
    </w:p>
    <w:p w:rsidR="00FA22F3" w:rsidRPr="00473A0E" w:rsidRDefault="00FA22F3" w:rsidP="00FA22F3">
      <w:pPr>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22F3" w:rsidRPr="00473A0E" w:rsidRDefault="00FA22F3" w:rsidP="00FA22F3">
      <w:pPr>
        <w:tabs>
          <w:tab w:val="left" w:pos="93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В отношении долей (вкладов) в уставных складочных капиталах хозяйственных обществ и товариществ форма 2 дополняется сведениями о:</w:t>
      </w:r>
    </w:p>
    <w:p w:rsidR="00FA22F3" w:rsidRPr="00473A0E" w:rsidRDefault="00FA22F3" w:rsidP="00FA22F3">
      <w:pPr>
        <w:tabs>
          <w:tab w:val="left" w:pos="93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gramStart"/>
      <w:r w:rsidRPr="00473A0E">
        <w:rPr>
          <w:rFonts w:ascii="Times New Roman" w:eastAsia="Times New Roman" w:hAnsi="Times New Roman" w:cs="Times New Roman"/>
          <w:sz w:val="24"/>
          <w:szCs w:val="24"/>
          <w:lang w:eastAsia="ru-RU"/>
        </w:rPr>
        <w:t>наименовании</w:t>
      </w:r>
      <w:proofErr w:type="gramEnd"/>
      <w:r w:rsidRPr="00473A0E">
        <w:rPr>
          <w:rFonts w:ascii="Times New Roman" w:eastAsia="Times New Roman" w:hAnsi="Times New Roman" w:cs="Times New Roman"/>
          <w:sz w:val="24"/>
          <w:szCs w:val="24"/>
          <w:lang w:eastAsia="ru-RU"/>
        </w:rPr>
        <w:t xml:space="preserve"> хозяйственного общества, товарищества, его основном государственном и регистрационном номере;</w:t>
      </w:r>
    </w:p>
    <w:p w:rsidR="00FA22F3" w:rsidRPr="00473A0E" w:rsidRDefault="00FA22F3" w:rsidP="00FA22F3">
      <w:pPr>
        <w:tabs>
          <w:tab w:val="left" w:pos="93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3A0E">
        <w:rPr>
          <w:rFonts w:ascii="Times New Roman" w:eastAsia="Times New Roman" w:hAnsi="Times New Roman" w:cs="Times New Roman"/>
          <w:sz w:val="24"/>
          <w:szCs w:val="24"/>
          <w:lang w:eastAsia="ru-RU"/>
        </w:rPr>
        <w:t xml:space="preserve">- </w:t>
      </w:r>
      <w:proofErr w:type="gramStart"/>
      <w:r w:rsidRPr="00473A0E">
        <w:rPr>
          <w:rFonts w:ascii="Times New Roman" w:eastAsia="Times New Roman" w:hAnsi="Times New Roman" w:cs="Times New Roman"/>
          <w:sz w:val="24"/>
          <w:szCs w:val="24"/>
          <w:lang w:eastAsia="ru-RU"/>
        </w:rPr>
        <w:t>размере</w:t>
      </w:r>
      <w:proofErr w:type="gramEnd"/>
      <w:r w:rsidRPr="00473A0E">
        <w:rPr>
          <w:rFonts w:ascii="Times New Roman" w:eastAsia="Times New Roman" w:hAnsi="Times New Roman" w:cs="Times New Roman"/>
          <w:sz w:val="24"/>
          <w:szCs w:val="24"/>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3A0E" w:rsidRDefault="00473A0E"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3A0E" w:rsidRPr="00473A0E" w:rsidRDefault="00473A0E"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4163" w:rsidRPr="00473A0E" w:rsidRDefault="008D416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A22F3" w:rsidRPr="00473A0E" w:rsidRDefault="00FA22F3" w:rsidP="00FA22F3">
      <w:pPr>
        <w:tabs>
          <w:tab w:val="left" w:pos="935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Форма 3</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3A0E">
        <w:rPr>
          <w:rFonts w:ascii="Times New Roman" w:eastAsia="Times New Roman" w:hAnsi="Times New Roman" w:cs="Times New Roman"/>
          <w:b/>
          <w:bCs/>
          <w:sz w:val="20"/>
          <w:szCs w:val="20"/>
          <w:lang w:eastAsia="ru-RU"/>
        </w:rPr>
        <w:t>Реестр</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gramStart"/>
      <w:r w:rsidRPr="00473A0E">
        <w:rPr>
          <w:rFonts w:ascii="Times New Roman" w:eastAsia="Times New Roman" w:hAnsi="Times New Roman" w:cs="Times New Roman"/>
          <w:b/>
          <w:bCs/>
          <w:sz w:val="20"/>
          <w:szCs w:val="20"/>
          <w:lang w:eastAsia="ru-RU"/>
        </w:rPr>
        <w:t xml:space="preserve">муниципальных унитарных предприятий,  муниципальных учреждений, хозяйственных обществ, товариществ, акции, доли (вклады) </w:t>
      </w:r>
      <w:proofErr w:type="gramEnd"/>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3A0E">
        <w:rPr>
          <w:rFonts w:ascii="Times New Roman" w:eastAsia="Times New Roman" w:hAnsi="Times New Roman" w:cs="Times New Roman"/>
          <w:b/>
          <w:bCs/>
          <w:sz w:val="20"/>
          <w:szCs w:val="20"/>
          <w:lang w:eastAsia="ru-RU"/>
        </w:rPr>
        <w:t xml:space="preserve">в уставном (складочном) капитале которых принадлежат </w:t>
      </w:r>
      <w:proofErr w:type="spellStart"/>
      <w:r w:rsidR="00054A73" w:rsidRPr="00473A0E">
        <w:rPr>
          <w:rFonts w:ascii="Times New Roman" w:eastAsia="Times New Roman" w:hAnsi="Times New Roman" w:cs="Times New Roman"/>
          <w:b/>
          <w:bCs/>
          <w:sz w:val="20"/>
          <w:szCs w:val="20"/>
          <w:lang w:eastAsia="ru-RU"/>
        </w:rPr>
        <w:t>Возовскому</w:t>
      </w:r>
      <w:proofErr w:type="spellEnd"/>
      <w:r w:rsidRPr="00473A0E">
        <w:rPr>
          <w:rFonts w:ascii="Times New Roman" w:eastAsia="Times New Roman" w:hAnsi="Times New Roman" w:cs="Times New Roman"/>
          <w:b/>
          <w:bCs/>
          <w:sz w:val="20"/>
          <w:szCs w:val="20"/>
          <w:lang w:eastAsia="ru-RU"/>
        </w:rPr>
        <w:t xml:space="preserve"> сельсовету, иных юридических лицах, в которых </w:t>
      </w:r>
      <w:proofErr w:type="spellStart"/>
      <w:r w:rsidR="008D4163" w:rsidRPr="00473A0E">
        <w:rPr>
          <w:rFonts w:ascii="Times New Roman" w:eastAsia="Times New Roman" w:hAnsi="Times New Roman" w:cs="Times New Roman"/>
          <w:b/>
          <w:bCs/>
          <w:sz w:val="20"/>
          <w:szCs w:val="20"/>
          <w:lang w:eastAsia="ru-RU"/>
        </w:rPr>
        <w:t>Возовский</w:t>
      </w:r>
      <w:proofErr w:type="spellEnd"/>
      <w:r w:rsidRPr="00473A0E">
        <w:rPr>
          <w:rFonts w:ascii="Times New Roman" w:eastAsia="Times New Roman" w:hAnsi="Times New Roman" w:cs="Times New Roman"/>
          <w:b/>
          <w:bCs/>
          <w:sz w:val="20"/>
          <w:szCs w:val="20"/>
          <w:lang w:eastAsia="ru-RU"/>
        </w:rPr>
        <w:t xml:space="preserve"> сельсовет является учредителем</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4568" w:type="dxa"/>
        <w:tblLayout w:type="fixed"/>
        <w:tblLook w:val="04A0" w:firstRow="1" w:lastRow="0" w:firstColumn="1" w:lastColumn="0" w:noHBand="0" w:noVBand="1"/>
      </w:tblPr>
      <w:tblGrid>
        <w:gridCol w:w="2705"/>
        <w:gridCol w:w="1440"/>
        <w:gridCol w:w="1259"/>
        <w:gridCol w:w="1800"/>
        <w:gridCol w:w="2255"/>
        <w:gridCol w:w="1892"/>
        <w:gridCol w:w="1892"/>
        <w:gridCol w:w="1325"/>
      </w:tblGrid>
      <w:tr w:rsidR="00FA22F3" w:rsidRPr="00473A0E" w:rsidTr="00FA22F3">
        <w:trPr>
          <w:trHeight w:val="322"/>
        </w:trPr>
        <w:tc>
          <w:tcPr>
            <w:tcW w:w="2704"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Полное наименование</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и организационно-правовая форма юридического лица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000001"/>
              <w:left w:val="single" w:sz="4" w:space="0" w:color="000001"/>
              <w:bottom w:val="single" w:sz="2" w:space="0" w:color="000000"/>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Адрес</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val="en-US" w:eastAsia="ru-RU"/>
              </w:rPr>
              <w:t>(</w:t>
            </w:r>
            <w:r w:rsidRPr="00473A0E">
              <w:rPr>
                <w:rFonts w:ascii="Times New Roman" w:eastAsia="Times New Roman" w:hAnsi="Times New Roman" w:cs="Times New Roman"/>
                <w:sz w:val="20"/>
                <w:szCs w:val="20"/>
                <w:lang w:eastAsia="ru-RU"/>
              </w:rPr>
              <w:t xml:space="preserve">местонахождение) </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25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Основной государственный регистрационный номер и дата регистра</w:t>
            </w:r>
          </w:p>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473A0E">
              <w:rPr>
                <w:rFonts w:ascii="Times New Roman" w:eastAsia="Times New Roman" w:hAnsi="Times New Roman" w:cs="Times New Roman"/>
                <w:sz w:val="20"/>
                <w:szCs w:val="20"/>
                <w:lang w:eastAsia="ru-RU"/>
              </w:rPr>
              <w:t>ции</w:t>
            </w:r>
            <w:proofErr w:type="spellEnd"/>
          </w:p>
        </w:tc>
        <w:tc>
          <w:tcPr>
            <w:tcW w:w="1800"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255"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Размер уставного фонда (для муниципальных унитарных предприятий)</w:t>
            </w:r>
          </w:p>
        </w:tc>
        <w:tc>
          <w:tcPr>
            <w:tcW w:w="189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9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5"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3A0E">
              <w:rPr>
                <w:rFonts w:ascii="Times New Roman" w:eastAsia="Times New Roman" w:hAnsi="Times New Roman" w:cs="Times New Roman"/>
                <w:sz w:val="20"/>
                <w:szCs w:val="20"/>
                <w:lang w:eastAsia="ru-RU"/>
              </w:rPr>
              <w:t>Среднесписочная численность работников (для муниципальных учреждений и муниципальных унитарных предприятий)</w:t>
            </w:r>
          </w:p>
        </w:tc>
      </w:tr>
      <w:tr w:rsidR="00FA22F3" w:rsidRPr="00473A0E" w:rsidTr="00FA22F3">
        <w:trPr>
          <w:trHeight w:val="322"/>
        </w:trPr>
        <w:tc>
          <w:tcPr>
            <w:tcW w:w="2704"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1</w:t>
            </w:r>
          </w:p>
        </w:tc>
        <w:tc>
          <w:tcPr>
            <w:tcW w:w="1440"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2</w:t>
            </w:r>
          </w:p>
        </w:tc>
        <w:tc>
          <w:tcPr>
            <w:tcW w:w="1259"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3</w:t>
            </w:r>
          </w:p>
        </w:tc>
        <w:tc>
          <w:tcPr>
            <w:tcW w:w="1800"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4</w:t>
            </w:r>
          </w:p>
        </w:tc>
        <w:tc>
          <w:tcPr>
            <w:tcW w:w="2255"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5</w:t>
            </w:r>
          </w:p>
        </w:tc>
        <w:tc>
          <w:tcPr>
            <w:tcW w:w="189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6</w:t>
            </w:r>
          </w:p>
        </w:tc>
        <w:tc>
          <w:tcPr>
            <w:tcW w:w="1892" w:type="dxa"/>
            <w:tcBorders>
              <w:top w:val="single" w:sz="4" w:space="0" w:color="000001"/>
              <w:left w:val="single" w:sz="4" w:space="0" w:color="000001"/>
              <w:bottom w:val="single" w:sz="2" w:space="0" w:color="000000"/>
              <w:right w:val="single" w:sz="2" w:space="0" w:color="000000"/>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7</w:t>
            </w:r>
          </w:p>
        </w:tc>
        <w:tc>
          <w:tcPr>
            <w:tcW w:w="1325" w:type="dxa"/>
            <w:tcBorders>
              <w:top w:val="single" w:sz="4" w:space="0" w:color="000001"/>
              <w:left w:val="single" w:sz="4" w:space="0" w:color="000001"/>
              <w:bottom w:val="single" w:sz="2" w:space="0" w:color="000000"/>
              <w:right w:val="single" w:sz="4" w:space="0" w:color="000001"/>
            </w:tcBorders>
            <w:shd w:val="clear" w:color="auto" w:fill="FFFFFF"/>
            <w:hideMark/>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473A0E">
              <w:rPr>
                <w:rFonts w:ascii="Times New Roman" w:eastAsia="Times New Roman" w:hAnsi="Times New Roman" w:cs="Times New Roman"/>
                <w:sz w:val="20"/>
                <w:szCs w:val="20"/>
                <w:lang w:val="en-US" w:eastAsia="ru-RU"/>
              </w:rPr>
              <w:t>8</w:t>
            </w:r>
          </w:p>
        </w:tc>
      </w:tr>
      <w:tr w:rsidR="00FA22F3" w:rsidRPr="00473A0E" w:rsidTr="00FA22F3">
        <w:trPr>
          <w:trHeight w:val="322"/>
        </w:trPr>
        <w:tc>
          <w:tcPr>
            <w:tcW w:w="2704"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1440"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259"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00"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255"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92"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892" w:type="dxa"/>
            <w:tcBorders>
              <w:top w:val="single" w:sz="4" w:space="0" w:color="000001"/>
              <w:left w:val="single" w:sz="4" w:space="0" w:color="000001"/>
              <w:bottom w:val="single" w:sz="4" w:space="0" w:color="000001"/>
              <w:right w:val="single" w:sz="2" w:space="0" w:color="000000"/>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325" w:type="dxa"/>
            <w:tcBorders>
              <w:top w:val="single" w:sz="4" w:space="0" w:color="000001"/>
              <w:left w:val="single" w:sz="4" w:space="0" w:color="000001"/>
              <w:bottom w:val="single" w:sz="4" w:space="0" w:color="000001"/>
              <w:right w:val="single" w:sz="4" w:space="0" w:color="000001"/>
            </w:tcBorders>
            <w:shd w:val="clear" w:color="auto" w:fill="FFFFFF"/>
          </w:tcPr>
          <w:p w:rsidR="00FA22F3" w:rsidRPr="00473A0E" w:rsidRDefault="00FA22F3" w:rsidP="00FA22F3">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FA22F3" w:rsidRPr="00473A0E" w:rsidRDefault="00FA22F3" w:rsidP="00FA22F3">
      <w:pPr>
        <w:tabs>
          <w:tab w:val="left" w:pos="2025"/>
        </w:tabs>
        <w:autoSpaceDE w:val="0"/>
        <w:autoSpaceDN w:val="0"/>
        <w:adjustRightInd w:val="0"/>
        <w:spacing w:after="0" w:line="240" w:lineRule="auto"/>
        <w:ind w:firstLine="708"/>
        <w:jc w:val="both"/>
        <w:rPr>
          <w:rFonts w:ascii="Times New Roman" w:eastAsia="Times New Roman" w:hAnsi="Times New Roman" w:cs="Times New Roman"/>
          <w:sz w:val="20"/>
          <w:szCs w:val="20"/>
          <w:lang w:val="en-US" w:eastAsia="ru-RU"/>
        </w:rPr>
      </w:pPr>
    </w:p>
    <w:p w:rsidR="00FA22F3" w:rsidRPr="00473A0E" w:rsidRDefault="00FA22F3" w:rsidP="00FA22F3">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FA22F3" w:rsidRPr="00473A0E" w:rsidRDefault="00FA22F3" w:rsidP="00FA22F3">
      <w:pPr>
        <w:rPr>
          <w:rFonts w:ascii="Times New Roman" w:eastAsia="Times New Roman" w:hAnsi="Times New Roman" w:cs="Times New Roman"/>
          <w:sz w:val="20"/>
          <w:szCs w:val="20"/>
          <w:lang w:eastAsia="ru-RU"/>
        </w:rPr>
      </w:pPr>
    </w:p>
    <w:p w:rsidR="0026518A" w:rsidRPr="00473A0E" w:rsidRDefault="0026518A">
      <w:pPr>
        <w:rPr>
          <w:rFonts w:ascii="Times New Roman" w:hAnsi="Times New Roman" w:cs="Times New Roman"/>
        </w:rPr>
      </w:pPr>
    </w:p>
    <w:sectPr w:rsidR="0026518A" w:rsidRPr="00473A0E" w:rsidSect="00FA22F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5CF1BC"/>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F3"/>
    <w:rsid w:val="00000472"/>
    <w:rsid w:val="00003120"/>
    <w:rsid w:val="0001396C"/>
    <w:rsid w:val="00035DBE"/>
    <w:rsid w:val="00054A73"/>
    <w:rsid w:val="00055D7D"/>
    <w:rsid w:val="0006213F"/>
    <w:rsid w:val="0006215F"/>
    <w:rsid w:val="00074B38"/>
    <w:rsid w:val="00084727"/>
    <w:rsid w:val="00085285"/>
    <w:rsid w:val="000A1054"/>
    <w:rsid w:val="000B21C4"/>
    <w:rsid w:val="000B4AEC"/>
    <w:rsid w:val="000B5E69"/>
    <w:rsid w:val="000D602B"/>
    <w:rsid w:val="000D6F2B"/>
    <w:rsid w:val="000D72FE"/>
    <w:rsid w:val="000E19C7"/>
    <w:rsid w:val="000E685F"/>
    <w:rsid w:val="00165688"/>
    <w:rsid w:val="00172ADB"/>
    <w:rsid w:val="001B065D"/>
    <w:rsid w:val="001B32AE"/>
    <w:rsid w:val="001B3B60"/>
    <w:rsid w:val="001B5F2E"/>
    <w:rsid w:val="001D67EC"/>
    <w:rsid w:val="001E2BB0"/>
    <w:rsid w:val="001F2BA8"/>
    <w:rsid w:val="001F7C60"/>
    <w:rsid w:val="00217A92"/>
    <w:rsid w:val="00227F86"/>
    <w:rsid w:val="00232384"/>
    <w:rsid w:val="00247438"/>
    <w:rsid w:val="0026518A"/>
    <w:rsid w:val="002653A2"/>
    <w:rsid w:val="00265AC6"/>
    <w:rsid w:val="00286E6F"/>
    <w:rsid w:val="00297B82"/>
    <w:rsid w:val="002A2B84"/>
    <w:rsid w:val="002A3FDA"/>
    <w:rsid w:val="002A4FFD"/>
    <w:rsid w:val="002B40F5"/>
    <w:rsid w:val="002B4660"/>
    <w:rsid w:val="002C40A4"/>
    <w:rsid w:val="002D1AFB"/>
    <w:rsid w:val="002E4DD2"/>
    <w:rsid w:val="002E74F5"/>
    <w:rsid w:val="002F3977"/>
    <w:rsid w:val="00313B15"/>
    <w:rsid w:val="0031668B"/>
    <w:rsid w:val="00317C12"/>
    <w:rsid w:val="003343FE"/>
    <w:rsid w:val="00334F82"/>
    <w:rsid w:val="00341308"/>
    <w:rsid w:val="00353412"/>
    <w:rsid w:val="00360C90"/>
    <w:rsid w:val="0037052B"/>
    <w:rsid w:val="00376979"/>
    <w:rsid w:val="003807DC"/>
    <w:rsid w:val="003835B7"/>
    <w:rsid w:val="00393429"/>
    <w:rsid w:val="003A202A"/>
    <w:rsid w:val="003A3539"/>
    <w:rsid w:val="003B06F4"/>
    <w:rsid w:val="003B47A3"/>
    <w:rsid w:val="00404041"/>
    <w:rsid w:val="00410DEA"/>
    <w:rsid w:val="00447914"/>
    <w:rsid w:val="004513DC"/>
    <w:rsid w:val="00457E8D"/>
    <w:rsid w:val="00473A0E"/>
    <w:rsid w:val="00475DB5"/>
    <w:rsid w:val="004968DF"/>
    <w:rsid w:val="004A68E7"/>
    <w:rsid w:val="004D72A5"/>
    <w:rsid w:val="004F3CF7"/>
    <w:rsid w:val="00513242"/>
    <w:rsid w:val="0051425A"/>
    <w:rsid w:val="005165A2"/>
    <w:rsid w:val="005202B6"/>
    <w:rsid w:val="005234AC"/>
    <w:rsid w:val="005258D9"/>
    <w:rsid w:val="00540CFB"/>
    <w:rsid w:val="0054105A"/>
    <w:rsid w:val="00542547"/>
    <w:rsid w:val="00547550"/>
    <w:rsid w:val="00562D66"/>
    <w:rsid w:val="005661B7"/>
    <w:rsid w:val="005909FA"/>
    <w:rsid w:val="005A630F"/>
    <w:rsid w:val="005B3419"/>
    <w:rsid w:val="005B6F92"/>
    <w:rsid w:val="005C48BD"/>
    <w:rsid w:val="005C7669"/>
    <w:rsid w:val="005D33C6"/>
    <w:rsid w:val="005E4712"/>
    <w:rsid w:val="005E68AF"/>
    <w:rsid w:val="005F11DC"/>
    <w:rsid w:val="005F2C1A"/>
    <w:rsid w:val="005F4677"/>
    <w:rsid w:val="00614BC9"/>
    <w:rsid w:val="00614C25"/>
    <w:rsid w:val="006154EE"/>
    <w:rsid w:val="00616AA7"/>
    <w:rsid w:val="00620499"/>
    <w:rsid w:val="006355F0"/>
    <w:rsid w:val="00636803"/>
    <w:rsid w:val="00646829"/>
    <w:rsid w:val="00646B87"/>
    <w:rsid w:val="006603A1"/>
    <w:rsid w:val="00677C83"/>
    <w:rsid w:val="00691DA8"/>
    <w:rsid w:val="006A11A6"/>
    <w:rsid w:val="006C260E"/>
    <w:rsid w:val="006C6078"/>
    <w:rsid w:val="006E026D"/>
    <w:rsid w:val="006E0F05"/>
    <w:rsid w:val="007172B2"/>
    <w:rsid w:val="007175E0"/>
    <w:rsid w:val="00736D36"/>
    <w:rsid w:val="00772D77"/>
    <w:rsid w:val="00793D32"/>
    <w:rsid w:val="007B1617"/>
    <w:rsid w:val="007B2CAE"/>
    <w:rsid w:val="007B7756"/>
    <w:rsid w:val="007C3C05"/>
    <w:rsid w:val="007D013F"/>
    <w:rsid w:val="007E7B80"/>
    <w:rsid w:val="007F6F3B"/>
    <w:rsid w:val="00803AE0"/>
    <w:rsid w:val="0080550E"/>
    <w:rsid w:val="00823EAB"/>
    <w:rsid w:val="008366E0"/>
    <w:rsid w:val="008442DB"/>
    <w:rsid w:val="00850FCB"/>
    <w:rsid w:val="0086171F"/>
    <w:rsid w:val="0087538D"/>
    <w:rsid w:val="00887185"/>
    <w:rsid w:val="008952ED"/>
    <w:rsid w:val="00897B10"/>
    <w:rsid w:val="008A02FD"/>
    <w:rsid w:val="008B0B81"/>
    <w:rsid w:val="008B241B"/>
    <w:rsid w:val="008B6B5F"/>
    <w:rsid w:val="008C48B3"/>
    <w:rsid w:val="008D0364"/>
    <w:rsid w:val="008D4163"/>
    <w:rsid w:val="008E7E89"/>
    <w:rsid w:val="00914CCE"/>
    <w:rsid w:val="0094729E"/>
    <w:rsid w:val="009622AF"/>
    <w:rsid w:val="0097226B"/>
    <w:rsid w:val="009A402D"/>
    <w:rsid w:val="009B2FD4"/>
    <w:rsid w:val="009C4D66"/>
    <w:rsid w:val="009C761F"/>
    <w:rsid w:val="00A02981"/>
    <w:rsid w:val="00A02FA2"/>
    <w:rsid w:val="00A04DB6"/>
    <w:rsid w:val="00A11580"/>
    <w:rsid w:val="00A24AE2"/>
    <w:rsid w:val="00A35F1E"/>
    <w:rsid w:val="00A37C25"/>
    <w:rsid w:val="00A4399F"/>
    <w:rsid w:val="00A50F9D"/>
    <w:rsid w:val="00A556AD"/>
    <w:rsid w:val="00A72AE0"/>
    <w:rsid w:val="00A82B62"/>
    <w:rsid w:val="00AA2F8C"/>
    <w:rsid w:val="00AA4217"/>
    <w:rsid w:val="00AA5AF0"/>
    <w:rsid w:val="00AB2408"/>
    <w:rsid w:val="00AB657B"/>
    <w:rsid w:val="00AF2B00"/>
    <w:rsid w:val="00AF51FE"/>
    <w:rsid w:val="00B068AA"/>
    <w:rsid w:val="00B11F65"/>
    <w:rsid w:val="00B12654"/>
    <w:rsid w:val="00B6285E"/>
    <w:rsid w:val="00B63C65"/>
    <w:rsid w:val="00B954E9"/>
    <w:rsid w:val="00BA2347"/>
    <w:rsid w:val="00BB7EEA"/>
    <w:rsid w:val="00BC2943"/>
    <w:rsid w:val="00BD5596"/>
    <w:rsid w:val="00BE374C"/>
    <w:rsid w:val="00BF1A00"/>
    <w:rsid w:val="00C261DA"/>
    <w:rsid w:val="00C47F9C"/>
    <w:rsid w:val="00C52E36"/>
    <w:rsid w:val="00C62142"/>
    <w:rsid w:val="00C642E5"/>
    <w:rsid w:val="00C805B4"/>
    <w:rsid w:val="00C901B6"/>
    <w:rsid w:val="00C94B66"/>
    <w:rsid w:val="00CA0182"/>
    <w:rsid w:val="00CA358E"/>
    <w:rsid w:val="00CB4FBF"/>
    <w:rsid w:val="00CD0D06"/>
    <w:rsid w:val="00CD5C35"/>
    <w:rsid w:val="00CE025C"/>
    <w:rsid w:val="00CE0C72"/>
    <w:rsid w:val="00D11255"/>
    <w:rsid w:val="00D25464"/>
    <w:rsid w:val="00D31704"/>
    <w:rsid w:val="00D31E3B"/>
    <w:rsid w:val="00D33063"/>
    <w:rsid w:val="00D52DF6"/>
    <w:rsid w:val="00D71FAA"/>
    <w:rsid w:val="00D82649"/>
    <w:rsid w:val="00D901D4"/>
    <w:rsid w:val="00D92284"/>
    <w:rsid w:val="00D93721"/>
    <w:rsid w:val="00D938AD"/>
    <w:rsid w:val="00DB4E01"/>
    <w:rsid w:val="00DF29D8"/>
    <w:rsid w:val="00DF6C36"/>
    <w:rsid w:val="00E04368"/>
    <w:rsid w:val="00E14291"/>
    <w:rsid w:val="00E33F63"/>
    <w:rsid w:val="00E478A1"/>
    <w:rsid w:val="00E61367"/>
    <w:rsid w:val="00E942A2"/>
    <w:rsid w:val="00E963F6"/>
    <w:rsid w:val="00EE2AF5"/>
    <w:rsid w:val="00EE7043"/>
    <w:rsid w:val="00EE7879"/>
    <w:rsid w:val="00EF6C56"/>
    <w:rsid w:val="00F0715B"/>
    <w:rsid w:val="00F65439"/>
    <w:rsid w:val="00F701C4"/>
    <w:rsid w:val="00F809DA"/>
    <w:rsid w:val="00F8395E"/>
    <w:rsid w:val="00F912B5"/>
    <w:rsid w:val="00FA22F3"/>
    <w:rsid w:val="00FE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2016-11-15T05:59:00Z</cp:lastPrinted>
  <dcterms:created xsi:type="dcterms:W3CDTF">2016-11-14T21:29:00Z</dcterms:created>
  <dcterms:modified xsi:type="dcterms:W3CDTF">2016-11-15T06:00:00Z</dcterms:modified>
</cp:coreProperties>
</file>