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F7" w:rsidRDefault="00896CB3" w:rsidP="00896CB3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Приложение №1</w:t>
      </w:r>
    </w:p>
    <w:p w:rsidR="00896CB3" w:rsidRDefault="00896CB3" w:rsidP="00896CB3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 распоряжению администрации</w:t>
      </w:r>
    </w:p>
    <w:p w:rsidR="00896CB3" w:rsidRDefault="00896CB3" w:rsidP="00896CB3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Возовского сельсовета №63 от 28.08.2018 г.</w:t>
      </w:r>
    </w:p>
    <w:p w:rsidR="00896CB3" w:rsidRDefault="00896CB3" w:rsidP="00896CB3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991D09" w:rsidRPr="00796FEF" w:rsidRDefault="00991D09" w:rsidP="00991D0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796F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991D09" w:rsidRPr="00796FEF" w:rsidRDefault="00991D09" w:rsidP="00991D0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796F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по организации проведения </w:t>
      </w:r>
      <w:proofErr w:type="spellStart"/>
      <w:r w:rsidRPr="00796F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пожарно</w:t>
      </w:r>
      <w:proofErr w:type="spellEnd"/>
      <w:r w:rsidR="0085174E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r w:rsidRPr="00796F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- профилактической работы</w:t>
      </w:r>
    </w:p>
    <w:p w:rsidR="00991D09" w:rsidRPr="00796FEF" w:rsidRDefault="00B32B64" w:rsidP="00991D0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proofErr w:type="spellStart"/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пожарно</w:t>
      </w:r>
      <w:proofErr w:type="spellEnd"/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профилактических групп</w:t>
      </w:r>
      <w:r w:rsidRPr="00796F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в жилом </w:t>
      </w:r>
      <w:r w:rsidR="002207FD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секторе</w:t>
      </w:r>
      <w:r w:rsidR="00991D09" w:rsidRPr="00796F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населенных пунктов</w:t>
      </w:r>
      <w:r w:rsidR="00286D3C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МО «Возовский сельсовет» Поныровского района</w:t>
      </w:r>
      <w:r w:rsidR="00991D09" w:rsidRPr="00796F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Курской области</w:t>
      </w:r>
    </w:p>
    <w:p w:rsidR="00C7243C" w:rsidRPr="00796FEF" w:rsidRDefault="00C7243C" w:rsidP="00991D0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9071F9" w:rsidRPr="005936E8" w:rsidRDefault="00C7243C" w:rsidP="009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6FE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ab/>
      </w:r>
      <w:r w:rsidR="009071F9" w:rsidRPr="005936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Термины и определения</w:t>
      </w:r>
    </w:p>
    <w:p w:rsidR="009071F9" w:rsidRPr="005936E8" w:rsidRDefault="009071F9" w:rsidP="009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071F9" w:rsidRPr="005936E8" w:rsidRDefault="009071F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936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Индивидуальный жилой дом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индивидуально-определенное здание, состоящее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нем. Таким образом, чтобы жилой дом считался индивидуальным, должна иметь место совокупность трех условий:</w:t>
      </w:r>
    </w:p>
    <w:p w:rsidR="00155ADA" w:rsidRPr="005936E8" w:rsidRDefault="00155ADA" w:rsidP="00155A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 должен быть отдельно стоящий.</w:t>
      </w:r>
    </w:p>
    <w:p w:rsidR="00155ADA" w:rsidRPr="005936E8" w:rsidRDefault="00155ADA" w:rsidP="00155A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этажей не должно превышать три.</w:t>
      </w:r>
    </w:p>
    <w:p w:rsidR="00155ADA" w:rsidRPr="005936E8" w:rsidRDefault="00155ADA" w:rsidP="00155A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 должен быть предназначен для проживания одной семьи.</w:t>
      </w:r>
    </w:p>
    <w:p w:rsidR="009071F9" w:rsidRPr="005936E8" w:rsidRDefault="009071F9" w:rsidP="00155A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936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Многоквартирный жилой дом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  <w:p w:rsidR="009071F9" w:rsidRPr="005936E8" w:rsidRDefault="009071F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936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Жилые дома повышенной этажности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жилые дома высотой более 28 метров, при этом высота здания определяется разностью отметок поверхности проезда для пожарных машин и нижней границы открывающегося проема (окна</w:t>
      </w:r>
      <w:proofErr w:type="gramStart"/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)в</w:t>
      </w:r>
      <w:proofErr w:type="gramEnd"/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наружной стене верхнего этажа, в том числе мансардного. При этом верхний технический этаж не учитывается.</w:t>
      </w:r>
    </w:p>
    <w:p w:rsidR="009071F9" w:rsidRPr="00155ADA" w:rsidRDefault="00155ADA" w:rsidP="009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5A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Введение</w:t>
      </w:r>
    </w:p>
    <w:p w:rsidR="00991D09" w:rsidRPr="00796FEF" w:rsidRDefault="009071F9" w:rsidP="00796F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1.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пожарно-профилактической работы </w:t>
      </w:r>
      <w:proofErr w:type="spellStart"/>
      <w:r w:rsidR="00B32B64"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пожарно</w:t>
      </w:r>
      <w:proofErr w:type="spellEnd"/>
      <w:r w:rsidR="00B32B64"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профилактических групп</w:t>
      </w:r>
      <w:r w:rsidR="00B32B64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жилом фонде населенных пунктов </w:t>
      </w:r>
      <w:r w:rsidR="00286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Возовского сельсовета Поныровского района 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Курской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разработаны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практической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C7243C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79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снижению количества пожаров в жилом секторе и погибших на них людей.</w:t>
      </w:r>
    </w:p>
    <w:p w:rsidR="009071F9" w:rsidRPr="005936E8" w:rsidRDefault="00810E4D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</w:t>
      </w:r>
      <w:r w:rsidR="00180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71F9"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</w:t>
      </w:r>
      <w:proofErr w:type="spellStart"/>
      <w:r w:rsidR="009071F9"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пожарно</w:t>
      </w:r>
      <w:proofErr w:type="spellEnd"/>
      <w:r w:rsidR="009071F9"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профилактической работы в жилом </w:t>
      </w:r>
      <w:r w:rsidR="007E3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секторе</w:t>
      </w:r>
      <w:r w:rsidR="009071F9"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снижение количества пожаров в жилых зданиях, минимизация материальных и социальных потерь от пожаров, усиление роли и повышение эффективности деятельности пожарно-профилактических групп.</w:t>
      </w:r>
    </w:p>
    <w:p w:rsidR="009071F9" w:rsidRDefault="009071F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3. 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задачами профилактической работы являются: </w:t>
      </w:r>
    </w:p>
    <w:p w:rsidR="009071F9" w:rsidRDefault="009071F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3.1. Р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азработка и осуществление мероприятий, направленных на устранение причин, которые могут вызвать возникновение пожаров; ограничение распространения возможных пожаров и создание условий для успешной эвакуации людей и имущества в случае пожара; </w:t>
      </w:r>
    </w:p>
    <w:p w:rsidR="009071F9" w:rsidRPr="005936E8" w:rsidRDefault="009071F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3.2. О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своевременного обнаружения возникшего пожара, быстрого вызова пожарной охраны и успешного тушения пожара.</w:t>
      </w:r>
    </w:p>
    <w:p w:rsidR="009071F9" w:rsidRPr="005936E8" w:rsidRDefault="009071F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4. Пожары в жилом секторе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серьезной проблемой, причем с годами сложность ее возрастает. Знание способов предупреждения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предотвращения 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пожаров в жилых домах является важной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составляющей  к их сокращению.</w:t>
      </w:r>
    </w:p>
    <w:p w:rsidR="009071F9" w:rsidRDefault="009071F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местами возникновения пожаров, по-прежнему, остаются жилые домовладения и надворные постройки граждан. </w:t>
      </w:r>
    </w:p>
    <w:p w:rsidR="00D63795" w:rsidRPr="005936E8" w:rsidRDefault="009071F9" w:rsidP="00D63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6. 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Важнейшим направлением, способствующим стабилизации оперативной обстановки с пожарами в регионе, является дальнейшее развитие и внедрение в </w:t>
      </w:r>
      <w:r w:rsidR="00D63795"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 организационных, технических, социально-экономических и других мер по предупреждению пожаров в жилом фонде.</w:t>
      </w:r>
    </w:p>
    <w:p w:rsidR="00D63795" w:rsidRPr="005936E8" w:rsidRDefault="00D63795" w:rsidP="00D63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7. В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жилище имеется много потенциальных источников пожара:</w:t>
      </w:r>
    </w:p>
    <w:p w:rsidR="00D63795" w:rsidRPr="005936E8" w:rsidRDefault="00D63795" w:rsidP="00D63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7.1.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неисправные электроприборы и электросети;</w:t>
      </w:r>
    </w:p>
    <w:p w:rsidR="00D63795" w:rsidRPr="005936E8" w:rsidRDefault="00D63795" w:rsidP="00D63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7.2.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перегрузка электросетей;</w:t>
      </w:r>
    </w:p>
    <w:p w:rsidR="00D63795" w:rsidRPr="005936E8" w:rsidRDefault="00D63795" w:rsidP="00D63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7.3.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оставленные без присмотра включенные газовые и электрические плиты и бытовая техника;</w:t>
      </w:r>
    </w:p>
    <w:p w:rsidR="00D63795" w:rsidRPr="005936E8" w:rsidRDefault="00D63795" w:rsidP="00D63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7.4.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непотушенные сигареты, спички и т.п.;</w:t>
      </w:r>
    </w:p>
    <w:p w:rsidR="00D63795" w:rsidRPr="005936E8" w:rsidRDefault="00D63795" w:rsidP="00D63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7.5.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неосторожное обращение с огнем;</w:t>
      </w:r>
    </w:p>
    <w:p w:rsidR="00D63795" w:rsidRPr="005936E8" w:rsidRDefault="00D63795" w:rsidP="00D63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7.6.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детская шалость с огнем и т.д.</w:t>
      </w:r>
    </w:p>
    <w:p w:rsidR="00D63795" w:rsidRPr="005936E8" w:rsidRDefault="00D63795" w:rsidP="00D63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сновная роль в обеспечении пожарной безопасности, как на производстве, так и в быту, отведена человеку.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раждане, проявляя беспечность, получают отравление угарным газом или погибают при нарушении элементарных правил безопасности при эксплуатации печного отопления (преждевременно закрыв заслонку дымохода печи до полного сгорания топлива; оставляют топящуюся печь без присмотра; эксплуатируют печь без </w:t>
      </w:r>
      <w:proofErr w:type="spellStart"/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претопочного</w:t>
      </w:r>
      <w:proofErr w:type="spellEnd"/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листа, а также с видимыми повреждениями). </w:t>
      </w:r>
    </w:p>
    <w:p w:rsidR="00D63795" w:rsidRPr="005936E8" w:rsidRDefault="00D63795" w:rsidP="00D63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числу объективных причин, обуславливающих напряженную обстановку с пожарами в жилом секторе так же следует отнести высокую степень изношенности жилого фонда, социальное и материальное положение населения. В отдельных случаях, отсутствие элементарных бытовых условий проживания является объективной предпосылкой роста количества пожаров. Продолжает оказывать существенное влияние на причины пожаров и употребление населением алкоголя.</w:t>
      </w:r>
    </w:p>
    <w:p w:rsidR="00D63795" w:rsidRPr="005936E8" w:rsidRDefault="00D63795" w:rsidP="00D63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направления профилактической работы в жилом секторе является организация взаимодействия с органами исполнительной власти, органами местного самоуправления, надзорными, правоохранительными органами и органами соцзащиты, общественными, религиозными и молодежными организациями, жилищно-коммунальными службами, добровольными противопожарными формированиями, службой лесного хозяйства, предприятиями и организациями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владельцами жилья, средствами массовой информации по вопросам обеспечения пожарной безопасности в жилом секторе. </w:t>
      </w:r>
      <w:proofErr w:type="gramEnd"/>
    </w:p>
    <w:p w:rsidR="00D63795" w:rsidRPr="005936E8" w:rsidRDefault="00D63795" w:rsidP="00D63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Для того чтобы опасность возникновения пожара по вине человека была минимальной, требуется постоянная, целенаправленная работа как органов власти всех уровней, так и всех заинтересованных служб.</w:t>
      </w:r>
    </w:p>
    <w:p w:rsidR="00810E4D" w:rsidRDefault="00810E4D" w:rsidP="00D63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810E4D" w:rsidRDefault="00810E4D" w:rsidP="00A57D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796FEF" w:rsidRDefault="00796FEF" w:rsidP="00A57D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991D09" w:rsidRPr="002207FD" w:rsidRDefault="00991D09" w:rsidP="00DA7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Порядок создания </w:t>
      </w:r>
      <w:proofErr w:type="spellStart"/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пожарно</w:t>
      </w:r>
      <w:proofErr w:type="spellEnd"/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профилактических групп</w:t>
      </w:r>
      <w:r w:rsidR="00810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0F4604" w:rsidRPr="002207FD" w:rsidRDefault="000F4604" w:rsidP="000F46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1D09" w:rsidRPr="002207FD" w:rsidRDefault="000F4604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Пожарно-профилактические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(далее-ППГ)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создаются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территориях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сельских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городских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поселений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области.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ППГ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создаются органами местного самоуправления муниципальных образований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области на основании издания соответствующего муниципального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правового акта (ежегодно обновляемого) органа местного самоуправления, в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 необходимо отразить:</w:t>
      </w:r>
    </w:p>
    <w:p w:rsidR="000F4604" w:rsidRPr="002207FD" w:rsidRDefault="000F4604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 П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орядок организации и осуществления пожарно-профилактической </w:t>
      </w:r>
      <w:proofErr w:type="spellStart"/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работыв</w:t>
      </w:r>
      <w:proofErr w:type="spellEnd"/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жилом секторе;</w:t>
      </w:r>
    </w:p>
    <w:p w:rsidR="00991D09" w:rsidRPr="002207FD" w:rsidRDefault="000F4604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1.1.2.  </w:t>
      </w:r>
      <w:proofErr w:type="gramStart"/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участников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пожарно-профилактических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 указанием</w:t>
      </w:r>
      <w:proofErr w:type="gramEnd"/>
    </w:p>
    <w:p w:rsidR="000F4604" w:rsidRPr="002207FD" w:rsidRDefault="00991D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старших лиц) из числа: представителей органов местного самоуправления;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представителей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противопожарной службы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работников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добровольной пожарной охраны; сотрудников правоохранительных органов;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работников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газо-и</w:t>
      </w:r>
      <w:proofErr w:type="gramEnd"/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энергоснабжающих</w:t>
      </w:r>
      <w:proofErr w:type="spellEnd"/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организаций;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работников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 защиты населения, а также органов образования; активов городских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сельских поселений и других заинтересованных служб и ведомств</w:t>
      </w:r>
      <w:r w:rsidR="000F4604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согласованию)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91D09" w:rsidRPr="002207FD" w:rsidRDefault="000F4604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1.1.3.  О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тветственных лиц за общее руководство и координацию работы пожарно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профилактических групп.</w:t>
      </w:r>
    </w:p>
    <w:p w:rsidR="00991D09" w:rsidRPr="009071F9" w:rsidRDefault="009071F9" w:rsidP="009071F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2FBE">
        <w:rPr>
          <w:sz w:val="28"/>
          <w:szCs w:val="28"/>
          <w:lang w:eastAsia="ru-RU"/>
        </w:rPr>
        <w:t xml:space="preserve">        </w:t>
      </w:r>
      <w:r w:rsidR="00D42FBE" w:rsidRPr="00D42FBE">
        <w:rPr>
          <w:sz w:val="28"/>
          <w:szCs w:val="28"/>
          <w:lang w:eastAsia="ru-RU"/>
        </w:rPr>
        <w:t xml:space="preserve">    1.2.</w:t>
      </w:r>
      <w:r>
        <w:rPr>
          <w:lang w:eastAsia="ru-RU"/>
        </w:rPr>
        <w:t xml:space="preserve"> </w:t>
      </w:r>
      <w:r w:rsidR="00D42F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С указанными</w:t>
      </w:r>
      <w:r w:rsidR="000F4604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в распорядительном документе 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лицами 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обязательном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порядке проводятся обучающие занятия с разъяснением порядка осуществления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пожарно-профилактических</w:t>
      </w:r>
      <w:r w:rsidR="000F4604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мероприятий</w:t>
      </w:r>
      <w:r w:rsidR="000F4604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F4604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основных</w:t>
      </w:r>
      <w:r w:rsidR="000F4604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требований</w:t>
      </w:r>
      <w:r w:rsidR="000F4604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пожарной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безопасности, предъявляемых к территориям жилым зданиям (хозяйственным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постройкам), а также оформления документов и отчетности.</w:t>
      </w:r>
    </w:p>
    <w:p w:rsidR="00991D09" w:rsidRPr="009071F9" w:rsidRDefault="000F4604" w:rsidP="009071F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71F9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42FBE">
        <w:rPr>
          <w:rFonts w:ascii="Times New Roman" w:hAnsi="Times New Roman" w:cs="Times New Roman"/>
          <w:sz w:val="28"/>
          <w:szCs w:val="28"/>
          <w:lang w:eastAsia="ru-RU"/>
        </w:rPr>
        <w:t xml:space="preserve">1.3.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О создании пожарно-профилактических групп информация доводится до</w:t>
      </w:r>
      <w:r w:rsidR="00D42F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населения сельских поселений, представителей </w:t>
      </w:r>
      <w:r w:rsidR="00E51B09" w:rsidRPr="009071F9">
        <w:rPr>
          <w:rFonts w:ascii="Times New Roman" w:hAnsi="Times New Roman" w:cs="Times New Roman"/>
          <w:sz w:val="28"/>
          <w:szCs w:val="28"/>
          <w:lang w:eastAsia="ru-RU"/>
        </w:rPr>
        <w:t>Государственной противопожарной службы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, сотрудников и</w:t>
      </w:r>
      <w:r w:rsidR="00E51B09"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работников иных заинтересованных ведомств.</w:t>
      </w:r>
    </w:p>
    <w:p w:rsidR="00991D09" w:rsidRPr="002207FD" w:rsidRDefault="00E51B09" w:rsidP="009071F9">
      <w:pPr>
        <w:pStyle w:val="a6"/>
        <w:jc w:val="both"/>
        <w:rPr>
          <w:lang w:eastAsia="ru-RU"/>
        </w:rPr>
      </w:pPr>
      <w:r w:rsidRPr="009071F9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42FBE">
        <w:rPr>
          <w:rFonts w:ascii="Times New Roman" w:hAnsi="Times New Roman" w:cs="Times New Roman"/>
          <w:sz w:val="28"/>
          <w:szCs w:val="28"/>
          <w:lang w:eastAsia="ru-RU"/>
        </w:rPr>
        <w:t xml:space="preserve">1.4.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Общее руководство и координацию действий профилактических групп</w:t>
      </w:r>
      <w:r w:rsid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существляет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председатель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комиссии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чрезвычайным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ситуациям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обеспечению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ожарной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Pr="009071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D09" w:rsidRPr="009071F9">
        <w:rPr>
          <w:rFonts w:ascii="Times New Roman" w:hAnsi="Times New Roman" w:cs="Times New Roman"/>
          <w:sz w:val="28"/>
          <w:szCs w:val="28"/>
          <w:lang w:eastAsia="ru-RU"/>
        </w:rPr>
        <w:t>образования</w:t>
      </w:r>
      <w:r w:rsidR="00991D09" w:rsidRPr="002207FD">
        <w:rPr>
          <w:lang w:eastAsia="ru-RU"/>
        </w:rPr>
        <w:t>.</w:t>
      </w:r>
    </w:p>
    <w:p w:rsidR="00E51B09" w:rsidRPr="002207FD" w:rsidRDefault="00E51B09" w:rsidP="00E51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1D09" w:rsidRPr="002207FD" w:rsidRDefault="00991D09" w:rsidP="00E51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Организация работы </w:t>
      </w:r>
      <w:proofErr w:type="spellStart"/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пожарно</w:t>
      </w:r>
      <w:proofErr w:type="spellEnd"/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профилактических групп</w:t>
      </w:r>
    </w:p>
    <w:p w:rsidR="00991D09" w:rsidRPr="002207FD" w:rsidRDefault="00991D09" w:rsidP="00E51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проведения профилактического мероприятия</w:t>
      </w:r>
      <w:r w:rsidR="00810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51B09" w:rsidRPr="002207FD" w:rsidRDefault="00E51B09" w:rsidP="00E51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1D09" w:rsidRPr="002207FD" w:rsidRDefault="00E51B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профилактических групп организовывается на основе результатов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анализа обстановки с пожарами в жилом секторе и утвержденных ежемесячных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графиков (планов).</w:t>
      </w:r>
    </w:p>
    <w:p w:rsidR="00991D09" w:rsidRPr="002207FD" w:rsidRDefault="00E51B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начала проведения профилактического мероприятия старшим группы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формируется рабочая папка, в которой должны быть следующие материалы:</w:t>
      </w:r>
    </w:p>
    <w:p w:rsidR="00991D09" w:rsidRPr="002207FD" w:rsidRDefault="00E51B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2.2.1.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твержденный график проведения профилактического мероприятия;</w:t>
      </w:r>
    </w:p>
    <w:p w:rsidR="00991D09" w:rsidRPr="002207FD" w:rsidRDefault="00E51B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2.2.2. С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писок лиц, принимающих участие в профилактическом мероприятии;</w:t>
      </w:r>
    </w:p>
    <w:p w:rsidR="00991D09" w:rsidRPr="002207FD" w:rsidRDefault="00E51B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2.2.3.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писок мест проживания многодетных семей (из них неблагополучных),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одиноких престарелых граждан, социально неблагополучных слоев населения и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 ведущих аморальный образ жизни, а также мест пребывания лиц без</w:t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определенного места жительства;</w:t>
      </w:r>
    </w:p>
    <w:p w:rsidR="00991D09" w:rsidRPr="002207FD" w:rsidRDefault="00E51B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2.2.4.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опии агитационных материалов (памятки, листовки и т.д.).</w:t>
      </w:r>
    </w:p>
    <w:p w:rsidR="00991D09" w:rsidRPr="002207FD" w:rsidRDefault="00E51B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Профилактическое мероприятие проводится в следующем порядке.</w:t>
      </w:r>
    </w:p>
    <w:p w:rsidR="00991D09" w:rsidRPr="002207FD" w:rsidRDefault="00446347" w:rsidP="00D66F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2.3.1.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Старшим</w:t>
      </w:r>
      <w:r w:rsidR="00E51B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</w:t>
      </w:r>
      <w:r w:rsidR="00E51B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E51B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участников</w:t>
      </w:r>
      <w:r w:rsidR="00E51B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профилактического</w:t>
      </w:r>
      <w:r w:rsidR="00E51B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  <w:r w:rsidR="00E51B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доводится </w:t>
      </w:r>
      <w:r w:rsidR="00E51B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нформация об обстановке с пожарами на территории муниципального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разъясняется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профилактического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мероприятия.</w:t>
      </w:r>
    </w:p>
    <w:p w:rsidR="00991D09" w:rsidRPr="002207FD" w:rsidRDefault="00446347" w:rsidP="00446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2.3.2.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профилактического мероприятия осуществляют его путем</w:t>
      </w:r>
    </w:p>
    <w:p w:rsidR="009071F9" w:rsidRDefault="00991D09" w:rsidP="009071F9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подворового обхода жилого фонда населенного пункта, в процессе к</w:t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оторого:</w:t>
      </w:r>
    </w:p>
    <w:p w:rsidR="009071F9" w:rsidRDefault="009071F9" w:rsidP="00D66F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2.3.2.1. Р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азъясняют нормативные документы, содержащие требования пожарной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безопасности;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1D09" w:rsidRPr="002207FD" w:rsidRDefault="009071F9" w:rsidP="00D66F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роводят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инструктаж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населения,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отметкой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ведомости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301F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(памятке)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проинструктированных лиц;</w:t>
      </w:r>
    </w:p>
    <w:p w:rsidR="00991D09" w:rsidRPr="002207FD" w:rsidRDefault="00D42FBE" w:rsidP="00D66F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2.3.2.2.1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ручение памяток (буклетов, листовок) о мерах пожарной безопасности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действиях в случае возникновения пожара;</w:t>
      </w:r>
    </w:p>
    <w:p w:rsidR="00991D09" w:rsidRPr="002207FD" w:rsidRDefault="00D42FBE" w:rsidP="00D66F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2.3.2.2.2.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 помещений домовладения (при согласии собственника) и в 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6347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ыявления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нарушений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требований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пожарной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информирование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собственника о необходимости устранения нарушения.</w:t>
      </w:r>
    </w:p>
    <w:p w:rsidR="00D66FDB" w:rsidRPr="002207FD" w:rsidRDefault="00446347" w:rsidP="00D66F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проведении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подворового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обхода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населенных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пунктах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организовывается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сход</w:t>
      </w:r>
      <w:r w:rsidR="008F301F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(собрание)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граждан,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подведения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профилактического мероприятия</w:t>
      </w:r>
      <w:r w:rsidR="00D66FDB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1853" w:rsidRPr="002207FD" w:rsidRDefault="003F1853" w:rsidP="00D66F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1D09" w:rsidRPr="002207FD" w:rsidRDefault="00991D09" w:rsidP="00D66F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Подведение итогов и оформление результатов работы</w:t>
      </w:r>
    </w:p>
    <w:p w:rsidR="00991D09" w:rsidRPr="002207FD" w:rsidRDefault="00991D09" w:rsidP="00D66F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пожарно</w:t>
      </w:r>
      <w:proofErr w:type="spellEnd"/>
      <w:r w:rsidRPr="002207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профилактических групп</w:t>
      </w:r>
      <w:r w:rsidR="00810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66FDB" w:rsidRPr="002207FD" w:rsidRDefault="00D66FDB" w:rsidP="00D66F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итогам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профилактического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оформляется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(либо иной документ), в котором указывается следующая информация: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есто и время проведения профилактического мероприятия;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3.1.2. К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профилактических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(лиц),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участвующих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профилактическом мероприятии;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3.1.3.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обследованных домовладений;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3.1.4. К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проинструктированных мерам пожарной безопасности лиц;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3.1.5.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привлеченных к административной ответственности лиц (при</w:t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наличии);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42F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3.1.6. П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редложения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информирования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самоуправления, районные управления социальной защиты населения, иные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заинтересованные организации и ведомства о состоянии пожарной безопасности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жилых домов в населенных пунктах.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профилактического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жилом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фонде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населенного пункта формируется накопительное дело, в котором содержится: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3.2.1.  К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опия муниципального правового акта органа местного самоуправления;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3.2.2.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твержденный график проведения профилактического мероприятия;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3.2.3.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писок лиц, принимающих участие в профилактическом мероприятии;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3.2.4. 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писок мест проживания многодетных семей (из них неблагополучных),</w:t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одиноких престарелых граждан, социально неблагополучных слоев населения и</w:t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лиц, ведущих аморальный образ жизни, а также мест пребывания лиц </w:t>
      </w:r>
      <w:proofErr w:type="gramStart"/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proofErr w:type="gramEnd"/>
    </w:p>
    <w:p w:rsidR="00991D09" w:rsidRPr="002207FD" w:rsidRDefault="00991D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определенного места жительства;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3.2.5. В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едомости проинструктированных лиц;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3.2.6. К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опии агитационных материалов (памятки, листовки и т.д.);</w:t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3.2.7. Д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окумент об итогах проведения профилактического мероприятия;</w:t>
      </w:r>
    </w:p>
    <w:p w:rsidR="008F301F" w:rsidRPr="002207FD" w:rsidRDefault="007E4489" w:rsidP="009071F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3.2.8.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ото, видео материалы (при наличии)</w:t>
      </w:r>
      <w:r w:rsidR="008F301F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8F301F" w:rsidRPr="002207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01F" w:rsidRPr="002207FD" w:rsidRDefault="008F301F" w:rsidP="009071F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207FD">
        <w:rPr>
          <w:rFonts w:ascii="Times New Roman" w:hAnsi="Times New Roman" w:cs="Times New Roman"/>
          <w:sz w:val="28"/>
          <w:szCs w:val="28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3.2.9. </w:t>
      </w:r>
      <w:r w:rsidR="00180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07FD">
        <w:rPr>
          <w:rFonts w:ascii="Times New Roman" w:hAnsi="Times New Roman" w:cs="Times New Roman"/>
          <w:sz w:val="28"/>
          <w:szCs w:val="28"/>
        </w:rPr>
        <w:t>нформация</w:t>
      </w:r>
      <w:proofErr w:type="gramEnd"/>
      <w:r w:rsidRPr="002207FD">
        <w:rPr>
          <w:rFonts w:ascii="Times New Roman" w:hAnsi="Times New Roman" w:cs="Times New Roman"/>
          <w:sz w:val="28"/>
          <w:szCs w:val="28"/>
        </w:rPr>
        <w:t xml:space="preserve"> направленная в органы местного самоуправления, заинтересованные организации и ведомства о состоянии пожарной безопасности жилых домов в населенных пунктах;</w:t>
      </w:r>
    </w:p>
    <w:p w:rsidR="008F301F" w:rsidRPr="002207FD" w:rsidRDefault="008F301F" w:rsidP="009071F9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hAnsi="Times New Roman" w:cs="Times New Roman"/>
          <w:sz w:val="28"/>
          <w:szCs w:val="28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3.2.10. И</w:t>
      </w:r>
      <w:r w:rsidRPr="002207FD">
        <w:rPr>
          <w:rFonts w:ascii="Times New Roman" w:hAnsi="Times New Roman" w:cs="Times New Roman"/>
          <w:sz w:val="28"/>
          <w:szCs w:val="28"/>
        </w:rPr>
        <w:t>нформация по результатам рассмотрения (принятые меры).</w:t>
      </w: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91D09" w:rsidRPr="002207FD" w:rsidRDefault="007E448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Накопительное дело о профилактическом мероприятии в жилом фонде</w:t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населенного пункта передается на хранение в орган местного самоуправления</w:t>
      </w:r>
      <w:r w:rsidR="009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D09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(ответственному за координацию данной работы в</w:t>
      </w:r>
      <w:proofErr w:type="gramEnd"/>
    </w:p>
    <w:p w:rsidR="000B2742" w:rsidRPr="002207FD" w:rsidRDefault="00991D09" w:rsidP="009071F9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районных муниципальных </w:t>
      </w:r>
      <w:proofErr w:type="gramStart"/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образованиях</w:t>
      </w:r>
      <w:proofErr w:type="gramEnd"/>
      <w:r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47083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копия хранится в пожарной части</w:t>
      </w:r>
      <w:r w:rsidR="000B2742" w:rsidRPr="002207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(срок хранения 5 лет).</w:t>
      </w:r>
    </w:p>
    <w:p w:rsidR="00991D09" w:rsidRDefault="00991D09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0E4D" w:rsidRPr="002207FD" w:rsidRDefault="00810E4D" w:rsidP="009071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1D09" w:rsidRPr="00796FEF" w:rsidRDefault="000A5C5A" w:rsidP="007E44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991D09" w:rsidRPr="00796F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.Требования пожарной безопасности</w:t>
      </w:r>
    </w:p>
    <w:p w:rsidR="00991D09" w:rsidRPr="00796FEF" w:rsidRDefault="00991D09" w:rsidP="007E44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6F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зданиям для проживания людей и территорий поселений</w:t>
      </w:r>
      <w:r w:rsidR="00810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E4489" w:rsidRPr="00796FEF" w:rsidRDefault="007E4489" w:rsidP="007E44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5C5A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4</w:t>
      </w:r>
      <w:r w:rsidRPr="007A14F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A14F4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Территория приусадебного земельного участка, в пределах противопожарных расстояний между зданиями, сооружениями и строениями, а также участки, прилегающие к жилым домам и иным постройкам, должны своевременно очищаться от горючих отходов, мусора, тары, опавших листьев, сухой травы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A14F4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A14F4">
        <w:rPr>
          <w:rFonts w:ascii="Times New Roman" w:hAnsi="Times New Roman" w:cs="Times New Roman"/>
          <w:sz w:val="28"/>
          <w:szCs w:val="28"/>
          <w:lang w:eastAsia="ru-RU"/>
        </w:rPr>
        <w:t xml:space="preserve">д. </w:t>
      </w:r>
    </w:p>
    <w:p w:rsidR="000A5C5A" w:rsidRPr="007A14F4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4.</w:t>
      </w:r>
      <w:r w:rsidRPr="007A14F4">
        <w:rPr>
          <w:rFonts w:ascii="Times New Roman" w:hAnsi="Times New Roman" w:cs="Times New Roman"/>
          <w:sz w:val="28"/>
          <w:szCs w:val="28"/>
          <w:lang w:eastAsia="ru-RU"/>
        </w:rPr>
        <w:t>2. Противопожарные расстояния между зданиями, сооружениями и строениями не разрешается использовать под складирование материалов, оборудования и тары, для стоянки транспорта и строительства (установки) зданий и сооружений.</w:t>
      </w:r>
    </w:p>
    <w:p w:rsidR="000A5C5A" w:rsidRPr="007D7D13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</w:t>
      </w:r>
      <w:r w:rsidRPr="007A14F4">
        <w:rPr>
          <w:rFonts w:ascii="Times New Roman" w:hAnsi="Times New Roman" w:cs="Times New Roman"/>
          <w:sz w:val="28"/>
          <w:szCs w:val="28"/>
          <w:lang w:eastAsia="ru-RU"/>
        </w:rPr>
        <w:t>3. Разведение костров, сжигание отходов и мусора не разрешается в пределах установленных</w:t>
      </w:r>
      <w:r w:rsidRPr="00CB74BA">
        <w:rPr>
          <w:lang w:eastAsia="ru-RU"/>
        </w:rPr>
        <w:t xml:space="preserve"> </w:t>
      </w:r>
      <w:r w:rsidRPr="007D7D13">
        <w:rPr>
          <w:rFonts w:ascii="Times New Roman" w:hAnsi="Times New Roman" w:cs="Times New Roman"/>
          <w:sz w:val="28"/>
          <w:szCs w:val="28"/>
          <w:lang w:eastAsia="ru-RU"/>
        </w:rPr>
        <w:t>противопожарных расстояний, но не ближе 50 м. до зданий и сооружений.</w:t>
      </w:r>
      <w:r w:rsidRPr="00CB74BA">
        <w:rPr>
          <w:lang w:eastAsia="ru-RU"/>
        </w:rPr>
        <w:t xml:space="preserve"> </w:t>
      </w:r>
      <w:r>
        <w:rPr>
          <w:lang w:eastAsia="ru-RU"/>
        </w:rPr>
        <w:tab/>
      </w:r>
      <w:r w:rsidRPr="007D7D13">
        <w:rPr>
          <w:rFonts w:ascii="Times New Roman" w:hAnsi="Times New Roman" w:cs="Times New Roman"/>
          <w:sz w:val="28"/>
          <w:szCs w:val="28"/>
          <w:lang w:eastAsia="ru-RU"/>
        </w:rPr>
        <w:t>Сжигание отходов и мусора в специально отведенных для этих целей местах должно производиться под контролем человека.</w:t>
      </w:r>
    </w:p>
    <w:p w:rsidR="000A5C5A" w:rsidRPr="00CB74BA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4.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4. Дороги, проезды и подъезды к зданиям, сооружениям, строениям и источникам наружного противопожарного водоснабжения, используемым для целей пожаротушения, должны быть всегда свободными для проезда пожарной техники, содержаться в исправном состоянии.</w:t>
      </w:r>
    </w:p>
    <w:p w:rsidR="000A5C5A" w:rsidRPr="00CB74BA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4.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5. Ширина проездов для пожарной техники должна составлять не менее 6 метров. В общую ширину противопожарного проезда, совмещенного с основным подъездом к зданию, допускается включать тротуар, примыкающий к проезду.</w:t>
      </w:r>
    </w:p>
    <w:p w:rsidR="000A5C5A" w:rsidRPr="00CB74BA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4.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6. Планировочное решение малоэтажной жилой застройки (до 3 этажей включительно) должно обеспечивать подъезд пожарной техники к зданиям, сооружениям и строениям на расстояние не более 50 метров.</w:t>
      </w:r>
    </w:p>
    <w:p w:rsidR="000A5C5A" w:rsidRPr="00CB74BA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4.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7. Противопожарное расстояние от хозяйственных и жилых строений на территории приусадебного земельного участка до лесного массива должно составлять не менее 15 метров.</w:t>
      </w:r>
    </w:p>
    <w:p w:rsidR="000A5C5A" w:rsidRPr="00CB74BA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4.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8. Противопожарные расстояния от одноквартирных, двухквартирных жилых домов и хозяйственных построек (сараев, гаражей, бань) на приусадебном 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земельном участке до жилых домов и хозяйственных построек на соседних приусадебных земельных участках следует принимать в соответствии с таблицей 1.</w:t>
      </w:r>
    </w:p>
    <w:p w:rsidR="00810E4D" w:rsidRDefault="00810E4D" w:rsidP="000A5C5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E14" w:rsidRDefault="00D13E14" w:rsidP="000A5C5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E14" w:rsidRDefault="00D13E14" w:rsidP="000A5C5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E14" w:rsidRDefault="00D13E14" w:rsidP="000A5C5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E4D" w:rsidRDefault="00810E4D" w:rsidP="000A5C5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C5A" w:rsidRPr="00CB74BA" w:rsidRDefault="000A5C5A" w:rsidP="000A5C5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7"/>
        <w:gridCol w:w="2028"/>
        <w:gridCol w:w="2028"/>
      </w:tblGrid>
      <w:tr w:rsidR="000A5C5A" w:rsidRPr="00CB74BA" w:rsidTr="000A5C5A">
        <w:tc>
          <w:tcPr>
            <w:tcW w:w="2027" w:type="dxa"/>
            <w:vMerge w:val="restart"/>
          </w:tcPr>
          <w:p w:rsidR="000A5C5A" w:rsidRPr="00D610C0" w:rsidRDefault="000A5C5A" w:rsidP="000A5C5A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Степень огнестойкости здания</w:t>
            </w:r>
          </w:p>
        </w:tc>
        <w:tc>
          <w:tcPr>
            <w:tcW w:w="2027" w:type="dxa"/>
            <w:vMerge w:val="restart"/>
          </w:tcPr>
          <w:p w:rsidR="000A5C5A" w:rsidRPr="00D610C0" w:rsidRDefault="000A5C5A" w:rsidP="000A5C5A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Класс конструктивной пожарной опасности</w:t>
            </w:r>
          </w:p>
        </w:tc>
        <w:tc>
          <w:tcPr>
            <w:tcW w:w="6083" w:type="dxa"/>
            <w:gridSpan w:val="3"/>
          </w:tcPr>
          <w:p w:rsidR="000A5C5A" w:rsidRPr="00D610C0" w:rsidRDefault="000A5C5A" w:rsidP="000A5C5A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Минимальные расстояния при степени огнестойкости и классе конструктивной пожарной опасности зданий, сооружений и строений </w:t>
            </w:r>
            <w:proofErr w:type="gramStart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м)</w:t>
            </w:r>
          </w:p>
        </w:tc>
      </w:tr>
      <w:tr w:rsidR="000A5C5A" w:rsidRPr="00CB74BA" w:rsidTr="000A5C5A">
        <w:tc>
          <w:tcPr>
            <w:tcW w:w="2027" w:type="dxa"/>
            <w:vMerge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7" w:type="dxa"/>
            <w:vMerge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I, II, III </w:t>
            </w: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br/>
              <w:t>С</w:t>
            </w:r>
            <w:proofErr w:type="gramStart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proofErr w:type="gramEnd"/>
          </w:p>
        </w:tc>
        <w:tc>
          <w:tcPr>
            <w:tcW w:w="2028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II, III, IV </w:t>
            </w: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br/>
              <w:t>С</w:t>
            </w:r>
            <w:proofErr w:type="gramStart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2028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IV, V </w:t>
            </w: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br/>
              <w:t>С</w:t>
            </w:r>
            <w:proofErr w:type="gramStart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, С3</w:t>
            </w:r>
          </w:p>
        </w:tc>
      </w:tr>
      <w:tr w:rsidR="000A5C5A" w:rsidRPr="00CB74BA" w:rsidTr="000A5C5A"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I, II, III</w:t>
            </w:r>
          </w:p>
        </w:tc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proofErr w:type="gramEnd"/>
          </w:p>
        </w:tc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28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28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0A5C5A" w:rsidRPr="00CB74BA" w:rsidTr="000A5C5A"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II, III, IV</w:t>
            </w:r>
          </w:p>
        </w:tc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28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28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0A5C5A" w:rsidRPr="00CB74BA" w:rsidTr="000A5C5A"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IV, V</w:t>
            </w:r>
          </w:p>
        </w:tc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,С3</w:t>
            </w:r>
          </w:p>
        </w:tc>
        <w:tc>
          <w:tcPr>
            <w:tcW w:w="2027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28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28" w:type="dxa"/>
          </w:tcPr>
          <w:p w:rsidR="000A5C5A" w:rsidRPr="00D610C0" w:rsidRDefault="000A5C5A" w:rsidP="000A5C5A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0C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</w:tbl>
    <w:p w:rsidR="000A5C5A" w:rsidRPr="00CB74BA" w:rsidRDefault="000A5C5A" w:rsidP="000A5C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этом:</w:t>
      </w:r>
    </w:p>
    <w:p w:rsidR="000A5C5A" w:rsidRPr="00CB74BA" w:rsidRDefault="000A5C5A" w:rsidP="000A5C5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74BA">
        <w:rPr>
          <w:rFonts w:ascii="Times New Roman" w:hAnsi="Times New Roman" w:cs="Times New Roman"/>
          <w:sz w:val="28"/>
          <w:szCs w:val="28"/>
          <w:lang w:eastAsia="ru-RU"/>
        </w:rPr>
        <w:t>допускается уменьшать до 6 метров противопожарные расстояния между указанными типами зданий при условии, что стены зданий, обращенные друг к другу, не имеют оконных проемов, выполнены из негорючих материалов или подвергнуты огнезащите, а кровля и карнизы, также, выполнены из негорючих материалов;</w:t>
      </w:r>
    </w:p>
    <w:p w:rsidR="000A5C5A" w:rsidRPr="00CB74BA" w:rsidRDefault="000A5C5A" w:rsidP="000A5C5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74BA">
        <w:rPr>
          <w:rFonts w:ascii="Times New Roman" w:hAnsi="Times New Roman" w:cs="Times New Roman"/>
          <w:sz w:val="28"/>
          <w:szCs w:val="28"/>
          <w:lang w:eastAsia="ru-RU"/>
        </w:rPr>
        <w:t>противопожарные расстояния между жилым домом и хозяйственными постройками, а также между хозяйственными постройками в пределах одного приусадебного земельного участка не нормируются.</w:t>
      </w:r>
    </w:p>
    <w:p w:rsidR="000A5C5A" w:rsidRPr="00CB74BA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4.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9. Рекомендуется у каждого жилого строения устанавливать емкость (бочку) с водой или иметь огнетушитель.</w:t>
      </w:r>
    </w:p>
    <w:p w:rsidR="000A5C5A" w:rsidRPr="00CB74BA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4.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10. В индивидуальных жилых домах допускается хранение (применение) не более 10 л. легковоспламеняющихся и горючих жидкостей в закрытой таре. Легковоспламеняющиеся и горючие жидкости в количестве более 3л. должны храниться в таре из негорючих и небьющихся материалов. На территориях жилых домов не разрешается оставлять на открытых площадках и во дворах тару (емкости, канистры и т. п.) с легковоспламеняющимися и горючими жидкостями, а также баллоны со сжатыми и сжиженными газами.</w:t>
      </w:r>
    </w:p>
    <w:p w:rsidR="00E32FA4" w:rsidRPr="00796FEF" w:rsidRDefault="00E32FA4" w:rsidP="009A6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1D09" w:rsidRPr="00796FEF" w:rsidRDefault="000A5C5A" w:rsidP="00E3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991D09" w:rsidRPr="00796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91D09" w:rsidRPr="00796F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пожарной безопасности</w:t>
      </w:r>
    </w:p>
    <w:p w:rsidR="00991D09" w:rsidRPr="00796FEF" w:rsidRDefault="00991D09" w:rsidP="00E3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6F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использовании электротехнических устройств</w:t>
      </w:r>
      <w:r w:rsidR="00810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32FA4" w:rsidRPr="00796FEF" w:rsidRDefault="00E32FA4" w:rsidP="00E3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следить за исправностью электропроводки, электрических приборов и аппаратуры, а также за целостностью и исправностью розеток, вилок и электрошнуров.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Запрещается эксплуатировать электропроводку с нарушенной изоляцией.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Запрещается завязывать провода в узлы, соединять их скруткой, заклеивать обоями и закрывать элементами сгораемой отделки.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Запрещается одновременно включать в электросеть несколько потребителей тока (ламп, плиток, утюгов и т. п.), особенно в одну розетку с помощью тройника, т. к. возможна перегрузка электропроводки и замыкание.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Запрещается закреплять провода на газовых и водопроводных трубах, на батареях отопительной системы.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Запрещается соприкосновение электропроводов с телефонными и радиотрансляционными проводами, радио- и телеантеннами, ветками деревьев и кровлями строений.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Удлинители предназначены для временного подключения бытовой техники, после использования их следует отключать от розетки.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Нельзя прокладывать кабель удлинителя под коврами, через дверные пороги.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пользоваться только сертифицированной </w:t>
      </w:r>
      <w:proofErr w:type="spellStart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электрофурнитурой</w:t>
      </w:r>
      <w:proofErr w:type="spellEnd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Запрещается применение самодельных </w:t>
      </w:r>
      <w:proofErr w:type="spellStart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электропредохранителей</w:t>
      </w:r>
      <w:proofErr w:type="spellEnd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(пробки, «жучки»).</w:t>
      </w:r>
    </w:p>
    <w:p w:rsidR="000A5C5A" w:rsidRPr="00CB74BA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Необходимо помнить, что предохранители защищают от коротких замыканий, но не от пожара из-за плохих контактов электрических проводов.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 Признаки неисправности электропроводки:</w:t>
      </w:r>
    </w:p>
    <w:p w:rsidR="000A5C5A" w:rsidRPr="00893831" w:rsidRDefault="000A5C5A" w:rsidP="000A5C5A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5.12.1. Г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орячие электрические вилки или розетки;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5.12.2. С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ильный нагрев электропровода во время работы электротехники;</w:t>
      </w:r>
    </w:p>
    <w:p w:rsidR="000A5C5A" w:rsidRPr="00893831" w:rsidRDefault="00810E4D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5.12.3. З</w:t>
      </w:r>
      <w:r w:rsidR="000A5C5A"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вук потрескивания в розетках;</w:t>
      </w:r>
    </w:p>
    <w:p w:rsidR="000A5C5A" w:rsidRPr="00893831" w:rsidRDefault="00810E4D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5.12.4</w:t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A5C5A"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A5C5A"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скрение;</w:t>
      </w:r>
    </w:p>
    <w:p w:rsidR="000A5C5A" w:rsidRPr="00893831" w:rsidRDefault="00810E4D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5.12.5</w:t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A5C5A"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5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A5C5A"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апах горящей резины, пластмассы;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5.12.6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леды копоти на вилках и розетках;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5.12.7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отемнение оплеток электропроводов;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5.12.8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меньшение освещения в комнате при включении того или иного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электроприбора.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.13. Детям запрещается: трогать руками или острыми предметами </w:t>
      </w:r>
      <w:proofErr w:type="gramStart"/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открытую</w:t>
      </w:r>
      <w:proofErr w:type="gramEnd"/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электропроводку, розетки, удлинители, электрошнуры, а так же включать электроприборы, электротехнику в отсутствие взрослых.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 Электрические розетки целесообразно оборудовать заглушками.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.15. Нагревательные приборы до их включения должны быть установлены </w:t>
      </w:r>
      <w:proofErr w:type="gramStart"/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подставки из негорючих материалов.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.16. Запрещается оставлять включенные приборы без присмотра, особенно высокотемпературные нагревательные приборы: электрочайники, кипятильники,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паяльники и электроплитки.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.17. Запрещается пользоваться электроприборами с открытыми спиралями во взрывоопасных зонах (например, в местах хранения и использования бензина, препаратов в аэрозольных упаковках).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.18. Необходимо следить, чтобы горючие предметы интерьера (шторы, ковры, пластмассовые плафоны, деревянные детали мебели и пр.) ни при каких условиях не касались нагретых поверхностей электроприборов.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.19. Запрещается накрывать электролампы и светильники бумагой, тканью и другими горючими материалами.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.20. Запрещается оставлять включенным электрообогреватель на ночь, тем более рядом с постелью или другими горючими предметами.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.21.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покупке электрообогревателя необходимо убедиться, что он оборудован системой аварийного выключения (на случай его перегрева или падения).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.22. При включении обогревателей необходимо стараться по возможности не использовать удлинители. В противном случае нужно убедиться, что расчетная (номинальная) мощность удлинителя не меньше мощности электроприбора.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.23.Запрещается использовать самодельные электронагревательные приборы.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5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оставлять работающий телевизор без присмотра. При эксплуатации телевизора необходимо выполнять следующие требования: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5.24.1. Н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устанавливайте телевизор там, где он плохо проветривается (охлаждается), т. е. вблизи отопительных приборов, в мебельной стенке и пр.;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5.24.2.  Н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закрывайте вентиляционные отверстия в задней и нижней частях корпуса;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5.24.3. П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установке телевизора,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обязательно предусмотрите возможность быстрого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безопасного отключения его вилки от розетки, не устанавливайте его вплотную к легкогорючим материалам (тюль, занавеси, гардины и пр.);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5.24.4.  В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 возникновения неисправности срочно отключите телевизор от сети, вызовите специалиста;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5.24.5.  П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осле выключения телевизора тумблером (кнопкой) выньте вилку шнура из розетки, тогда он будет полностью обесточен;</w:t>
      </w:r>
    </w:p>
    <w:p w:rsidR="000A5C5A" w:rsidRPr="00893831" w:rsidRDefault="000A5C5A" w:rsidP="000A5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5.24.6.  У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ходя из дома, не оставляйте телевизор в «режиме ожидания», т. к. этот режим не является </w:t>
      </w:r>
      <w:proofErr w:type="spellStart"/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пожаробезопасным</w:t>
      </w:r>
      <w:proofErr w:type="spellEnd"/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полностью обесточить прибор (см. предыдущий пункт);</w:t>
      </w:r>
    </w:p>
    <w:p w:rsidR="000A5C5A" w:rsidRPr="00893831" w:rsidRDefault="000A5C5A" w:rsidP="000A5C5A">
      <w:pPr>
        <w:pStyle w:val="a6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9383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5.24.7. </w:t>
      </w:r>
      <w:r w:rsidRPr="008938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893831">
        <w:rPr>
          <w:rFonts w:ascii="Times New Roman" w:hAnsi="Times New Roman" w:cs="Times New Roman"/>
          <w:sz w:val="28"/>
          <w:szCs w:val="28"/>
          <w:lang w:eastAsia="ru-RU"/>
        </w:rPr>
        <w:t>егулярно очищайте телевизор от пыли.</w:t>
      </w:r>
      <w:r w:rsidRPr="0089383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A5C5A" w:rsidRPr="00893831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5</w:t>
      </w:r>
      <w:r w:rsidRPr="00893831">
        <w:rPr>
          <w:rFonts w:ascii="Times New Roman" w:hAnsi="Times New Roman" w:cs="Times New Roman"/>
          <w:sz w:val="28"/>
          <w:szCs w:val="28"/>
          <w:lang w:eastAsia="ru-RU"/>
        </w:rPr>
        <w:t xml:space="preserve">.25. Линии электроснабжения помещений зданий, сооружений и строений должны иметь устройства защитного отключения (УЗО), предотвращающие возникновение пожара при неисправности </w:t>
      </w:r>
      <w:proofErr w:type="spellStart"/>
      <w:r w:rsidRPr="00893831">
        <w:rPr>
          <w:rFonts w:ascii="Times New Roman" w:hAnsi="Times New Roman" w:cs="Times New Roman"/>
          <w:sz w:val="28"/>
          <w:szCs w:val="28"/>
          <w:lang w:eastAsia="ru-RU"/>
        </w:rPr>
        <w:t>электроприемников</w:t>
      </w:r>
      <w:proofErr w:type="spellEnd"/>
      <w:r w:rsidRPr="0089383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A5C5A" w:rsidRPr="00893831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5</w:t>
      </w:r>
      <w:r w:rsidRPr="00893831">
        <w:rPr>
          <w:rFonts w:ascii="Times New Roman" w:hAnsi="Times New Roman" w:cs="Times New Roman"/>
          <w:sz w:val="28"/>
          <w:szCs w:val="28"/>
          <w:lang w:eastAsia="ru-RU"/>
        </w:rPr>
        <w:t xml:space="preserve">.26. Распределительные электрические щиты должны иметь конструкцию, исключающую распространение горения за пределы щита из слаботочного отсека в </w:t>
      </w:r>
      <w:proofErr w:type="gramStart"/>
      <w:r w:rsidRPr="00893831">
        <w:rPr>
          <w:rFonts w:ascii="Times New Roman" w:hAnsi="Times New Roman" w:cs="Times New Roman"/>
          <w:sz w:val="28"/>
          <w:szCs w:val="28"/>
          <w:lang w:eastAsia="ru-RU"/>
        </w:rPr>
        <w:t>силовой</w:t>
      </w:r>
      <w:proofErr w:type="gramEnd"/>
      <w:r w:rsidRPr="00893831">
        <w:rPr>
          <w:rFonts w:ascii="Times New Roman" w:hAnsi="Times New Roman" w:cs="Times New Roman"/>
          <w:sz w:val="28"/>
          <w:szCs w:val="28"/>
          <w:lang w:eastAsia="ru-RU"/>
        </w:rPr>
        <w:t xml:space="preserve"> и наоборот.</w:t>
      </w:r>
    </w:p>
    <w:p w:rsidR="000A5C5A" w:rsidRPr="00893831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5</w:t>
      </w:r>
      <w:r w:rsidRPr="00893831">
        <w:rPr>
          <w:rFonts w:ascii="Times New Roman" w:hAnsi="Times New Roman" w:cs="Times New Roman"/>
          <w:sz w:val="28"/>
          <w:szCs w:val="28"/>
          <w:lang w:eastAsia="ru-RU"/>
        </w:rPr>
        <w:t>.27. Разводка кабелей и проводов от поэтажных распределительных щитков до помещений должна осуществляться в каналах из негорючих строительных конструкций, соответствующих требованиям пожарной безопасности.</w:t>
      </w:r>
    </w:p>
    <w:p w:rsidR="000A5C5A" w:rsidRPr="00893831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5</w:t>
      </w:r>
      <w:r w:rsidRPr="00893831">
        <w:rPr>
          <w:rFonts w:ascii="Times New Roman" w:hAnsi="Times New Roman" w:cs="Times New Roman"/>
          <w:sz w:val="28"/>
          <w:szCs w:val="28"/>
          <w:lang w:eastAsia="ru-RU"/>
        </w:rPr>
        <w:t xml:space="preserve">.28. Горизонтальные и вертикальные каналы для прокладки </w:t>
      </w:r>
      <w:proofErr w:type="spellStart"/>
      <w:r w:rsidRPr="00893831">
        <w:rPr>
          <w:rFonts w:ascii="Times New Roman" w:hAnsi="Times New Roman" w:cs="Times New Roman"/>
          <w:sz w:val="28"/>
          <w:szCs w:val="28"/>
          <w:lang w:eastAsia="ru-RU"/>
        </w:rPr>
        <w:t>электрокабелей</w:t>
      </w:r>
      <w:proofErr w:type="spellEnd"/>
      <w:r w:rsidRPr="00893831">
        <w:rPr>
          <w:rFonts w:ascii="Times New Roman" w:hAnsi="Times New Roman" w:cs="Times New Roman"/>
          <w:sz w:val="28"/>
          <w:szCs w:val="28"/>
          <w:lang w:eastAsia="ru-RU"/>
        </w:rPr>
        <w:t xml:space="preserve"> и проводов в зданиях, сооружениях и строениях должны иметь защиту от распространения пожара. В местах прохождения кабельных каналов, коробов, кабелей и проводов через строительные конструкции с нормируемым пределом огнестойкости должны быть предусмотрены кабельные проходки с пределом огнестойкости не ниже предела огнестойкости данных конструкций.</w:t>
      </w:r>
    </w:p>
    <w:p w:rsidR="000A5C5A" w:rsidRPr="00CB74BA" w:rsidRDefault="000A5C5A" w:rsidP="000A5C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5</w:t>
      </w:r>
      <w:r w:rsidRPr="00893831">
        <w:rPr>
          <w:rFonts w:ascii="Times New Roman" w:hAnsi="Times New Roman" w:cs="Times New Roman"/>
          <w:sz w:val="28"/>
          <w:szCs w:val="28"/>
          <w:lang w:eastAsia="ru-RU"/>
        </w:rPr>
        <w:t>.29. Кабели, прокладываемые открыто, должны быть не распространяющими горение.</w:t>
      </w:r>
    </w:p>
    <w:p w:rsidR="00961287" w:rsidRPr="00CB74BA" w:rsidRDefault="00961287" w:rsidP="00961287">
      <w:pPr>
        <w:pStyle w:val="a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Требования пожарной безопасности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пользовании печным отоплением</w:t>
      </w:r>
      <w:r w:rsidR="00810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61287" w:rsidRPr="00CB74BA" w:rsidRDefault="00961287" w:rsidP="00961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287" w:rsidRPr="00CB74BA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CB74B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 началом отопительного сезона нужно проверить исправность печи и дымоходов, отремонтировать их, заделать трещины, очистить от сажи, а также побелить на чердаках все дымовые трубы и стены, в которых проходят дымовые каналы. Неисправные печи, камины и другие отопительные приборы к эксплуатации не допускаются.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Ремонт, очистку и профилактический осмотр печей должен производить квалифицированный специалист.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 Дымовая труба печи при проходе через чердачные или междуэтажные перекрытия должна иметь утолщение кирпичной кладки (разделку) в 25 см. с дополнительной изоляцией асбестом или 38 см. без изоляции (у дымохода котла водяного отопления 51 см.). Утолщение кирпичной кладки должно быть во всех случаях и у стенок печи, если печь примыкает (или находится близко) к деревянным элементам здания.</w:t>
      </w:r>
    </w:p>
    <w:p w:rsidR="00961287" w:rsidRPr="002444E6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6.</w:t>
      </w:r>
      <w:r w:rsidRPr="002444E6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r w:rsidRPr="002444E6">
        <w:rPr>
          <w:rFonts w:ascii="Times New Roman" w:hAnsi="Times New Roman" w:cs="Times New Roman"/>
          <w:sz w:val="28"/>
          <w:szCs w:val="28"/>
          <w:lang w:eastAsia="ru-RU"/>
        </w:rPr>
        <w:t>Очищать дымоходы, печи и камины от сажи необходимо перед началом, а также в течение всего отопительного сезона не реже:</w:t>
      </w:r>
    </w:p>
    <w:p w:rsidR="00961287" w:rsidRPr="002444E6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44E6">
        <w:rPr>
          <w:rFonts w:ascii="Times New Roman" w:hAnsi="Times New Roman" w:cs="Times New Roman"/>
          <w:sz w:val="28"/>
          <w:szCs w:val="28"/>
          <w:lang w:eastAsia="ru-RU"/>
        </w:rPr>
        <w:t>одного раза в три месяца для отопительных печей;</w:t>
      </w:r>
    </w:p>
    <w:p w:rsidR="00961287" w:rsidRPr="002444E6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44E6">
        <w:rPr>
          <w:rFonts w:ascii="Times New Roman" w:hAnsi="Times New Roman" w:cs="Times New Roman"/>
          <w:sz w:val="28"/>
          <w:szCs w:val="28"/>
          <w:lang w:eastAsia="ru-RU"/>
        </w:rPr>
        <w:t>одного раза в два месяца для печей и очагов непрерывного действия;</w:t>
      </w:r>
    </w:p>
    <w:p w:rsidR="00961287" w:rsidRPr="002444E6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44E6">
        <w:rPr>
          <w:rFonts w:ascii="Times New Roman" w:hAnsi="Times New Roman" w:cs="Times New Roman"/>
          <w:sz w:val="28"/>
          <w:szCs w:val="28"/>
          <w:lang w:eastAsia="ru-RU"/>
        </w:rPr>
        <w:t>одного раза в месяц для кухонных плит и других печей непрерывной (долговременной) топки.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5. При эксплуатации печного отопления запрещается: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6.5.1. О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ставлять без присмотра топящиеся печи и камины, а также поручать надзор за ними малолетним детям;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6.5.2. Р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асполагать топливо, другие горючие вещества и материалы на </w:t>
      </w:r>
      <w:proofErr w:type="spellStart"/>
      <w:r w:rsidRPr="00CB74BA">
        <w:rPr>
          <w:rFonts w:ascii="Times New Roman" w:hAnsi="Times New Roman" w:cs="Times New Roman"/>
          <w:sz w:val="28"/>
          <w:szCs w:val="28"/>
          <w:lang w:eastAsia="ru-RU"/>
        </w:rPr>
        <w:t>предтопочном</w:t>
      </w:r>
      <w:proofErr w:type="spellEnd"/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 листе;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6.5.3. П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рименять для розжига бензин, керосин, дизельное топливо и </w:t>
      </w:r>
      <w:proofErr w:type="gramStart"/>
      <w:r w:rsidRPr="00CB74BA">
        <w:rPr>
          <w:rFonts w:ascii="Times New Roman" w:hAnsi="Times New Roman" w:cs="Times New Roman"/>
          <w:sz w:val="28"/>
          <w:szCs w:val="28"/>
          <w:lang w:eastAsia="ru-RU"/>
        </w:rPr>
        <w:t>другие</w:t>
      </w:r>
      <w:proofErr w:type="gramEnd"/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 легковоспламеняющиеся и горючие жидкости;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6.5.4. Т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опить углем, коксом и газом печи, не предназначенные для этих видов топлива;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6.5.5. И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спользовать вентиляционные и газовые каналы в качестве дымоходов;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6.5.6. П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ерекаливать отопительные приборы печи. 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6.5.7. И</w:t>
      </w:r>
      <w:r w:rsidRPr="00CB74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спользовать дрова, превышающие размер топки печи;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6.5.8. И</w:t>
      </w:r>
      <w:r w:rsidRPr="00CB74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спользовать печи без противопожарной разделки (</w:t>
      </w:r>
      <w:proofErr w:type="spellStart"/>
      <w:r w:rsidRPr="00CB74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отступки</w:t>
      </w:r>
      <w:proofErr w:type="spellEnd"/>
      <w:r w:rsidRPr="00CB74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6.6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. На чердаках все дымовые трубы и стены, в которых проходят дымовые каналы, должны быть побелены.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6.7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. Разделка печи должна быть больше толщины перекрытия (потолка) на 70 мм</w:t>
      </w:r>
      <w:proofErr w:type="gramStart"/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CB74BA">
        <w:rPr>
          <w:rFonts w:ascii="Times New Roman" w:hAnsi="Times New Roman" w:cs="Times New Roman"/>
          <w:sz w:val="28"/>
          <w:szCs w:val="28"/>
          <w:lang w:eastAsia="ru-RU"/>
        </w:rPr>
        <w:t>опирать или жестко соединять разделку печи с конструкцией здания не следует.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 Разделки печей и дымовых труб, установленных в проемах стен и перегородок из горючих материалов, следует предусматривать на всю высоту печи или дымовой трубы в пределах помещения, при этом толщину разделки следует принимать не менее толщины указанной стены или перегородки.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9.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 Зазоры между перекрытиями, стенами, перегородками и разделками следует предусматривать с заполнением негорючими материалами.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6.10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65D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Размеры разделок печей и дымовых каналов с учетом толщины стенки печи следует принимать </w:t>
      </w:r>
      <w:proofErr w:type="gramStart"/>
      <w:r w:rsidRPr="00CB74BA">
        <w:rPr>
          <w:rFonts w:ascii="Times New Roman" w:hAnsi="Times New Roman" w:cs="Times New Roman"/>
          <w:sz w:val="28"/>
          <w:szCs w:val="28"/>
          <w:lang w:eastAsia="ru-RU"/>
        </w:rPr>
        <w:t>равными</w:t>
      </w:r>
      <w:proofErr w:type="gramEnd"/>
      <w:r w:rsidRPr="00CB74B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74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500 мм</w:t>
      </w:r>
      <w:proofErr w:type="gramStart"/>
      <w:r w:rsidRPr="00CB74BA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B74BA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CB74BA">
        <w:rPr>
          <w:rFonts w:ascii="Times New Roman" w:hAnsi="Times New Roman" w:cs="Times New Roman"/>
          <w:sz w:val="28"/>
          <w:szCs w:val="28"/>
          <w:lang w:eastAsia="ru-RU"/>
        </w:rPr>
        <w:t>о конструкций зданий из горючих материалов;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74BA">
        <w:rPr>
          <w:rFonts w:ascii="Times New Roman" w:hAnsi="Times New Roman" w:cs="Times New Roman"/>
          <w:sz w:val="28"/>
          <w:szCs w:val="28"/>
          <w:lang w:eastAsia="ru-RU"/>
        </w:rPr>
        <w:t>380 мм</w:t>
      </w:r>
      <w:proofErr w:type="gramStart"/>
      <w:r w:rsidRPr="00CB74BA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CB74BA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CB74BA">
        <w:rPr>
          <w:rFonts w:ascii="Times New Roman" w:hAnsi="Times New Roman" w:cs="Times New Roman"/>
          <w:sz w:val="28"/>
          <w:szCs w:val="28"/>
          <w:lang w:eastAsia="ru-RU"/>
        </w:rPr>
        <w:t>о конструкций из горючих материалов, примыкающих под углом к фронту печи, и защищенных - штукатуркой толщиной 25 мм. по металлической сетке или металлическим листом по асбестовому картону толщиной 8 мм. от пола до уровня на 250 мм. выше верха топочной дверки.</w:t>
      </w:r>
    </w:p>
    <w:p w:rsidR="00961287" w:rsidRPr="00CB74BA" w:rsidRDefault="00961287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6.11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. Расстояние от топочной дверки до противоположной стены должно быть не менее 1250 мм.</w:t>
      </w:r>
    </w:p>
    <w:p w:rsidR="00961287" w:rsidRDefault="00961287" w:rsidP="00961287">
      <w:pPr>
        <w:pStyle w:val="a6"/>
        <w:ind w:firstLine="709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6.12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. Размеры отступов от печей до строительных конструкций следует принимать в соответствии с таблицей 2.</w:t>
      </w:r>
      <w:r w:rsidRPr="00CB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Отступ для печей заводского изготовления следует принимать по документации завода-изготовителя</w:t>
      </w:r>
      <w:r w:rsidRPr="00CB74B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</w:t>
      </w:r>
    </w:p>
    <w:p w:rsidR="00810E4D" w:rsidRDefault="00810E4D" w:rsidP="00961287">
      <w:pPr>
        <w:pStyle w:val="a6"/>
        <w:ind w:firstLine="709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10E4D" w:rsidRPr="00CB74BA" w:rsidRDefault="00810E4D" w:rsidP="0096128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287" w:rsidRPr="00CB74BA" w:rsidRDefault="00961287" w:rsidP="009612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3284"/>
        <w:gridCol w:w="2799"/>
      </w:tblGrid>
      <w:tr w:rsidR="00961287" w:rsidRPr="00CB74BA" w:rsidTr="00961287">
        <w:tc>
          <w:tcPr>
            <w:tcW w:w="2027" w:type="dxa"/>
            <w:vMerge w:val="restart"/>
          </w:tcPr>
          <w:p w:rsidR="00961287" w:rsidRPr="00F814CC" w:rsidRDefault="00961287" w:rsidP="0096128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 xml:space="preserve">Толщина стенки печи, </w:t>
            </w:r>
            <w:proofErr w:type="gramStart"/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2027" w:type="dxa"/>
            <w:vMerge w:val="restart"/>
            <w:vAlign w:val="center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Отступ</w:t>
            </w:r>
          </w:p>
        </w:tc>
        <w:tc>
          <w:tcPr>
            <w:tcW w:w="6083" w:type="dxa"/>
            <w:gridSpan w:val="2"/>
          </w:tcPr>
          <w:p w:rsidR="00961287" w:rsidRPr="00F814CC" w:rsidRDefault="00961287" w:rsidP="0096128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 xml:space="preserve">Расстояние от наружной поверхности печи или дымового канала (трубы) до стены или перегородки, </w:t>
            </w:r>
            <w:proofErr w:type="gramStart"/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</w:tr>
      <w:tr w:rsidR="00961287" w:rsidRPr="00CB74BA" w:rsidTr="00961287">
        <w:trPr>
          <w:trHeight w:val="515"/>
        </w:trPr>
        <w:tc>
          <w:tcPr>
            <w:tcW w:w="2027" w:type="dxa"/>
            <w:vMerge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7" w:type="dxa"/>
            <w:vMerge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4" w:type="dxa"/>
            <w:vAlign w:val="center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защищенной</w:t>
            </w:r>
            <w:proofErr w:type="gramEnd"/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 xml:space="preserve"> от возгорания</w:t>
            </w:r>
          </w:p>
        </w:tc>
        <w:tc>
          <w:tcPr>
            <w:tcW w:w="2799" w:type="dxa"/>
            <w:vAlign w:val="center"/>
          </w:tcPr>
          <w:p w:rsidR="00961287" w:rsidRPr="00F814CC" w:rsidRDefault="00961287" w:rsidP="0096128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защищенной</w:t>
            </w:r>
            <w:proofErr w:type="gramEnd"/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 xml:space="preserve"> от возгорания</w:t>
            </w:r>
          </w:p>
        </w:tc>
      </w:tr>
      <w:tr w:rsidR="00961287" w:rsidRPr="00CB74BA" w:rsidTr="00961287">
        <w:tc>
          <w:tcPr>
            <w:tcW w:w="2027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27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Открытая</w:t>
            </w:r>
          </w:p>
        </w:tc>
        <w:tc>
          <w:tcPr>
            <w:tcW w:w="3284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2799" w:type="dxa"/>
          </w:tcPr>
          <w:p w:rsidR="00961287" w:rsidRPr="00F814CC" w:rsidRDefault="00961287" w:rsidP="0096128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961287" w:rsidRPr="00CB74BA" w:rsidTr="00961287">
        <w:tc>
          <w:tcPr>
            <w:tcW w:w="2027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27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Закрытая</w:t>
            </w:r>
          </w:p>
        </w:tc>
        <w:tc>
          <w:tcPr>
            <w:tcW w:w="3284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799" w:type="dxa"/>
          </w:tcPr>
          <w:p w:rsidR="00961287" w:rsidRPr="00F814CC" w:rsidRDefault="00961287" w:rsidP="0096128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</w:tr>
      <w:tr w:rsidR="00961287" w:rsidRPr="00CB74BA" w:rsidTr="00961287">
        <w:tc>
          <w:tcPr>
            <w:tcW w:w="2027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027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Открытая</w:t>
            </w:r>
          </w:p>
        </w:tc>
        <w:tc>
          <w:tcPr>
            <w:tcW w:w="3284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799" w:type="dxa"/>
          </w:tcPr>
          <w:p w:rsidR="00961287" w:rsidRPr="00F814CC" w:rsidRDefault="00961287" w:rsidP="0096128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</w:tr>
      <w:tr w:rsidR="00961287" w:rsidRPr="00CB74BA" w:rsidTr="00961287">
        <w:tc>
          <w:tcPr>
            <w:tcW w:w="2027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027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Закрытая</w:t>
            </w:r>
          </w:p>
        </w:tc>
        <w:tc>
          <w:tcPr>
            <w:tcW w:w="3284" w:type="dxa"/>
          </w:tcPr>
          <w:p w:rsidR="00961287" w:rsidRPr="00F814CC" w:rsidRDefault="00961287" w:rsidP="00961287">
            <w:pPr>
              <w:spacing w:after="150"/>
              <w:ind w:left="30" w:right="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2799" w:type="dxa"/>
          </w:tcPr>
          <w:p w:rsidR="00961287" w:rsidRPr="00F814CC" w:rsidRDefault="00961287" w:rsidP="0096128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814CC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</w:tr>
    </w:tbl>
    <w:p w:rsidR="00961287" w:rsidRPr="00CB74BA" w:rsidRDefault="00961287" w:rsidP="00961287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B74B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</w:p>
    <w:p w:rsidR="00961287" w:rsidRPr="00CB74BA" w:rsidRDefault="00961287" w:rsidP="00961287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6.13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. Любая печь должна иметь самостоятельный фундамент.</w:t>
      </w:r>
    </w:p>
    <w:p w:rsidR="00961287" w:rsidRPr="00CB74BA" w:rsidRDefault="00810E4D" w:rsidP="00961287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6.14. </w:t>
      </w:r>
      <w:r w:rsidR="00961287"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Запрещается использовать для дымоходов керамические, асбестоцементные и металлические трубы, а также устраивать </w:t>
      </w:r>
      <w:proofErr w:type="spellStart"/>
      <w:r w:rsidR="00961287" w:rsidRPr="00CB74BA">
        <w:rPr>
          <w:rFonts w:ascii="Times New Roman" w:hAnsi="Times New Roman" w:cs="Times New Roman"/>
          <w:sz w:val="28"/>
          <w:szCs w:val="28"/>
          <w:lang w:eastAsia="ru-RU"/>
        </w:rPr>
        <w:t>глиноплетеные</w:t>
      </w:r>
      <w:proofErr w:type="spellEnd"/>
      <w:r w:rsidR="00961287"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 и деревянные дымоходы, для этих целей должен применяться специальный огнеупорный кирпич.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зимнее время, чтобы не случился пожар от перекала отдельных частей, печи рекомендуется топить 2-3 раза в день, продолжительностью не более 1,5 часа.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Мебель, занавески и другие горючие предметы нельзя располагать ближе 0,5 м. от топящейся печи. Ставить их вплотную можно спустя 4-5 часов после окончания топки.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хранить щепу, опилки, стружки под печкой, также нельзя подсушивать дрова на печи, вешать над ней для просушки белье.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65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выбрасывать горячие угли, шлак или золу вблизи строений, на сухую траву, для этого должны быть специально отведенные места, где всё выгребаемое из топок заливается водой.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Прекращать топить печи в зданиях и сооружениях необходимо не менее чем за 2 часа до окончания работы. В детских учреждениях с дневным пребыванием детей топить печи следует заканчивать не позднее, чем за час до прибытия детей.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Вечером топить печи необходимо прекращать за 2 часа до сна.</w:t>
      </w:r>
    </w:p>
    <w:p w:rsidR="00961287" w:rsidRPr="00CB74BA" w:rsidRDefault="00961287" w:rsidP="00961287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10E4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 xml:space="preserve">. Каждый камин на твердом топливе должен быть присоединен к индивидуальному или коллективному дымоходу. Подключение к коллективному дымоходу должно производиться через воздушный затвор, как правило, с 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присоединением к вертикальному коллектору ответвлений воздуховодов через этаж (в уровне каждого вышележащего этажа).</w:t>
      </w:r>
    </w:p>
    <w:p w:rsidR="00961287" w:rsidRPr="00CB74BA" w:rsidRDefault="00961287" w:rsidP="00961287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10E4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. Сечение дымоходов (дымовых каналов) заводской готовности для дымоотвода от каминов должно приниматься не менее 8 на 1 кВт номинальной тепловой мощности теплогенерирующих аппаратов, работающих на твердом топливе, не менее 5,5 на 1 кВт номинальной тепловой мощности теплогенерирующих аппаратов, работающих на газообразном и жидком топливе.</w:t>
      </w:r>
    </w:p>
    <w:p w:rsidR="00961287" w:rsidRPr="00CB74BA" w:rsidRDefault="00961287" w:rsidP="00961287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10E4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B74BA">
        <w:rPr>
          <w:rFonts w:ascii="Times New Roman" w:hAnsi="Times New Roman" w:cs="Times New Roman"/>
          <w:sz w:val="28"/>
          <w:szCs w:val="28"/>
          <w:lang w:eastAsia="ru-RU"/>
        </w:rPr>
        <w:t>. Размеры разделок и отступов дымовых каналов каминов следует принимать в соответствии с технической документацией завода-изготовителя.</w:t>
      </w:r>
    </w:p>
    <w:p w:rsidR="00961287" w:rsidRDefault="00961287" w:rsidP="00246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0E4D" w:rsidRDefault="00810E4D" w:rsidP="00246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0E4D" w:rsidRDefault="00810E4D" w:rsidP="00246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287" w:rsidRPr="00CB74BA" w:rsidRDefault="00961287" w:rsidP="009612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Требования пожарной безопасности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пользовании газовыми приборами</w:t>
      </w:r>
      <w:r w:rsidR="00810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287" w:rsidRPr="00810E4D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Не допускается хранение баллонов с горючими газами в индивидуальных жилых домах, квартирах и жилых комнатах, а также на кухнях,</w:t>
      </w:r>
    </w:p>
    <w:p w:rsidR="00961287" w:rsidRPr="00810E4D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путях эвакуации, в цокольных этажах, в подвальных и чердачных помещениях,</w:t>
      </w:r>
    </w:p>
    <w:p w:rsidR="00961287" w:rsidRPr="00810E4D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балконах и лоджиях.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0E4D">
        <w:rPr>
          <w:rFonts w:ascii="Times New Roman" w:hAnsi="Times New Roman" w:cs="Times New Roman"/>
          <w:sz w:val="28"/>
          <w:szCs w:val="28"/>
          <w:lang w:eastAsia="ru-RU"/>
        </w:rPr>
        <w:t xml:space="preserve">    7.2. </w:t>
      </w:r>
      <w:proofErr w:type="gramStart"/>
      <w:r w:rsidRPr="00810E4D">
        <w:rPr>
          <w:rFonts w:ascii="Times New Roman" w:hAnsi="Times New Roman" w:cs="Times New Roman"/>
          <w:sz w:val="28"/>
          <w:szCs w:val="28"/>
          <w:lang w:eastAsia="ru-RU"/>
        </w:rPr>
        <w:t>Газовые баллоны (рабочий и запасной) для снабжения газом бытовых газовых приборов (в том числе кухонных плит, водогрейных котлов) должны, как правило, располагаться вне зданий в пристройках (шкафах или под кожухами, закрывающими верхнюю часть баллонов и редуктор) из негорючих материалов у глухого простенка стены на расстоянии не ближе 5 м. от входов в здание, цокольные и подвальные этажи.</w:t>
      </w:r>
      <w:proofErr w:type="gramEnd"/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0E4D">
        <w:rPr>
          <w:rFonts w:ascii="Times New Roman" w:hAnsi="Times New Roman" w:cs="Times New Roman"/>
          <w:sz w:val="28"/>
          <w:szCs w:val="28"/>
          <w:lang w:eastAsia="ru-RU"/>
        </w:rPr>
        <w:t xml:space="preserve">     7.3. Пристройки и шкафы для газовых баллонов должны запираться на замок и иметь жалюзи для проветривания, а также иметь предупреждающие надписи “Огнеопасно. Газ”.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0E4D">
        <w:rPr>
          <w:rFonts w:ascii="Times New Roman" w:hAnsi="Times New Roman" w:cs="Times New Roman"/>
          <w:sz w:val="28"/>
          <w:szCs w:val="28"/>
          <w:lang w:eastAsia="ru-RU"/>
        </w:rPr>
        <w:t xml:space="preserve">    7.4. Размещение и эксплуатация газобаллонных установок, в состав которых входит более двух баллонов, а также установок, размещаемых внутри зданий для проживания людей, должны осуществляться в соответствии с требованиями действующих нормативных документов по безопасности в газовом хозяйстве.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0E4D">
        <w:rPr>
          <w:rFonts w:ascii="Times New Roman" w:hAnsi="Times New Roman" w:cs="Times New Roman"/>
          <w:sz w:val="28"/>
          <w:szCs w:val="28"/>
          <w:lang w:eastAsia="ru-RU"/>
        </w:rPr>
        <w:t xml:space="preserve">     7.5. У входа в индивидуальные жилые дома, в которых применяются газовые баллоны, размещается предупреждающий знак пожарной безопасности с надписью “Огнеопасно. Баллоны с газом”.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10E4D">
        <w:rPr>
          <w:rFonts w:ascii="Times New Roman" w:hAnsi="Times New Roman" w:cs="Times New Roman"/>
          <w:sz w:val="28"/>
          <w:szCs w:val="28"/>
        </w:rPr>
        <w:t xml:space="preserve">     7.6. При использовании установок для сжигания горючих газов </w:t>
      </w:r>
      <w:r w:rsidRPr="00810E4D">
        <w:rPr>
          <w:rFonts w:ascii="Times New Roman" w:hAnsi="Times New Roman" w:cs="Times New Roman"/>
          <w:b/>
          <w:sz w:val="28"/>
          <w:szCs w:val="28"/>
        </w:rPr>
        <w:t>запрещается</w:t>
      </w:r>
      <w:r w:rsidRPr="00810E4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61287" w:rsidRPr="00810E4D" w:rsidRDefault="00D13E14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1287" w:rsidRPr="00810E4D">
        <w:rPr>
          <w:rFonts w:ascii="Times New Roman" w:hAnsi="Times New Roman" w:cs="Times New Roman"/>
          <w:sz w:val="28"/>
          <w:szCs w:val="28"/>
        </w:rPr>
        <w:t>7.6.1. Эксплуатация газовых приборов при утечке газа;</w:t>
      </w:r>
    </w:p>
    <w:p w:rsidR="00961287" w:rsidRPr="00810E4D" w:rsidRDefault="00D13E14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1287" w:rsidRPr="00810E4D">
        <w:rPr>
          <w:rFonts w:ascii="Times New Roman" w:hAnsi="Times New Roman" w:cs="Times New Roman"/>
          <w:sz w:val="28"/>
          <w:szCs w:val="28"/>
        </w:rPr>
        <w:t xml:space="preserve">7.6.2. Присоединение деталей газовой арматуры с помощью </w:t>
      </w:r>
      <w:proofErr w:type="spellStart"/>
      <w:r w:rsidR="00961287" w:rsidRPr="00810E4D">
        <w:rPr>
          <w:rFonts w:ascii="Times New Roman" w:hAnsi="Times New Roman" w:cs="Times New Roman"/>
          <w:sz w:val="28"/>
          <w:szCs w:val="28"/>
        </w:rPr>
        <w:t>искрообразующего</w:t>
      </w:r>
      <w:proofErr w:type="spellEnd"/>
      <w:r w:rsidR="00961287" w:rsidRPr="00810E4D">
        <w:rPr>
          <w:rFonts w:ascii="Times New Roman" w:hAnsi="Times New Roman" w:cs="Times New Roman"/>
          <w:sz w:val="28"/>
          <w:szCs w:val="28"/>
        </w:rPr>
        <w:t xml:space="preserve">    инструмента;</w:t>
      </w:r>
    </w:p>
    <w:p w:rsidR="00961287" w:rsidRPr="00810E4D" w:rsidRDefault="00D13E14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1287" w:rsidRPr="00810E4D">
        <w:rPr>
          <w:rFonts w:ascii="Times New Roman" w:hAnsi="Times New Roman" w:cs="Times New Roman"/>
          <w:sz w:val="28"/>
          <w:szCs w:val="28"/>
        </w:rPr>
        <w:t>7.6.3. Проверка герметичности соединений с помощью источников открытого пламени (в том числе спички, зажигалки, свечи);</w:t>
      </w:r>
    </w:p>
    <w:p w:rsidR="00961287" w:rsidRPr="00810E4D" w:rsidRDefault="00D13E14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1287" w:rsidRPr="00810E4D">
        <w:rPr>
          <w:rFonts w:ascii="Times New Roman" w:hAnsi="Times New Roman" w:cs="Times New Roman"/>
          <w:sz w:val="28"/>
          <w:szCs w:val="28"/>
        </w:rPr>
        <w:t>7.6.4. Проведение ремонта наполненных газом баллонов.  </w:t>
      </w:r>
    </w:p>
    <w:p w:rsidR="00961287" w:rsidRPr="00810E4D" w:rsidRDefault="00D13E14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1287" w:rsidRPr="00810E4D">
        <w:rPr>
          <w:rFonts w:ascii="Times New Roman" w:hAnsi="Times New Roman" w:cs="Times New Roman"/>
          <w:sz w:val="28"/>
          <w:szCs w:val="28"/>
        </w:rPr>
        <w:t>7.7. Запрещается включать газовые приборы и пользоваться ими детям и лицам, не знакомым с устройством этих приборов.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10E4D">
        <w:rPr>
          <w:rFonts w:ascii="Times New Roman" w:hAnsi="Times New Roman" w:cs="Times New Roman"/>
          <w:sz w:val="28"/>
          <w:szCs w:val="28"/>
        </w:rPr>
        <w:t xml:space="preserve">     7.8. При запахе газа нужно прекратить пользоваться газовыми приборами (выключить).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10E4D">
        <w:rPr>
          <w:rFonts w:ascii="Times New Roman" w:hAnsi="Times New Roman" w:cs="Times New Roman"/>
          <w:sz w:val="28"/>
          <w:szCs w:val="28"/>
        </w:rPr>
        <w:t xml:space="preserve">     7.9. Обнаружение места утечки газа из газопроводов, баллонов или газовых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10E4D">
        <w:rPr>
          <w:rFonts w:ascii="Times New Roman" w:hAnsi="Times New Roman" w:cs="Times New Roman"/>
          <w:sz w:val="28"/>
          <w:szCs w:val="28"/>
        </w:rPr>
        <w:lastRenderedPageBreak/>
        <w:t>приборов производится специалистами только с помощью мыльного раствора (пены). Во избежание взрыва категорически запрещается использование огня.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10E4D">
        <w:rPr>
          <w:rFonts w:ascii="Times New Roman" w:hAnsi="Times New Roman" w:cs="Times New Roman"/>
          <w:sz w:val="28"/>
          <w:szCs w:val="28"/>
        </w:rPr>
        <w:t xml:space="preserve">     7.10. При ощущении в помещении запаха газа во избежание взрыва нельзя, зажигать спички, зажигалки, пользоваться </w:t>
      </w:r>
      <w:proofErr w:type="spellStart"/>
      <w:r w:rsidRPr="00810E4D">
        <w:rPr>
          <w:rFonts w:ascii="Times New Roman" w:hAnsi="Times New Roman" w:cs="Times New Roman"/>
          <w:sz w:val="28"/>
          <w:szCs w:val="28"/>
        </w:rPr>
        <w:t>электровыключателями</w:t>
      </w:r>
      <w:proofErr w:type="spellEnd"/>
      <w:r w:rsidRPr="00810E4D">
        <w:rPr>
          <w:rFonts w:ascii="Times New Roman" w:hAnsi="Times New Roman" w:cs="Times New Roman"/>
          <w:sz w:val="28"/>
          <w:szCs w:val="28"/>
        </w:rPr>
        <w:t>, входить с открытым огнем или с сигаретой.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10E4D">
        <w:rPr>
          <w:rFonts w:ascii="Times New Roman" w:hAnsi="Times New Roman" w:cs="Times New Roman"/>
          <w:sz w:val="28"/>
          <w:szCs w:val="28"/>
        </w:rPr>
        <w:t xml:space="preserve">     7.11. Если утечка газа произошла из открытого крана на газовом приборе, его надо закрыть, тщательно проветрить помещение, и только после этого можно зажигать огонь. В случае утечки газа в результате повреждения газовой сети или приборов пользование ими необходимо прекратить, проветрить помещение и немедленно вызвать аварийную газовую службу по телефону 04.</w:t>
      </w:r>
    </w:p>
    <w:p w:rsidR="00961287" w:rsidRPr="00810E4D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10E4D">
        <w:rPr>
          <w:rFonts w:ascii="Times New Roman" w:hAnsi="Times New Roman" w:cs="Times New Roman"/>
          <w:sz w:val="28"/>
          <w:szCs w:val="28"/>
        </w:rPr>
        <w:t xml:space="preserve">      7.12. Газовую плиту необходимо содержать в чистоте, не допускать ее загрязнения. Корпуса горелок и их колпачки следует регулярно промывать теплой мыльной водой.</w:t>
      </w:r>
    </w:p>
    <w:p w:rsidR="00961287" w:rsidRPr="00CB74BA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10E4D">
        <w:rPr>
          <w:rFonts w:ascii="Times New Roman" w:hAnsi="Times New Roman" w:cs="Times New Roman"/>
          <w:sz w:val="28"/>
          <w:szCs w:val="28"/>
        </w:rPr>
        <w:t xml:space="preserve">      7.13. Расстояние от газовой плиты до стены (перегородки) должно быть не менее пяти сантиметров, при расположении плиты у горючей стены или перегородки их обивают сталью по листовому асбесту толщиной 3-5 мм.</w:t>
      </w:r>
    </w:p>
    <w:p w:rsidR="00961287" w:rsidRPr="00CB74BA" w:rsidRDefault="00961287" w:rsidP="0096128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61287" w:rsidRPr="00CB74BA" w:rsidRDefault="00961287" w:rsidP="009612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Пропаганда мер пожарной безопасности.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Агитационные материалы</w:t>
      </w:r>
      <w:r w:rsidR="00810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Противопожарная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целенаправленное информирование общества о 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незапрещенных законодательством Российской Федерации форм информирования населения.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8.2.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Противопожарную пропаганду проводят органы государственной власти, органы местного самоуправления, пожарная охрана и организации.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мерам пожарной безопасности работников организаций проводится администрацией (собственниками) этих организаций в соответствии с законодательством Российской Федерации по пожарной безопасности по специальным программам, утвержденными соответствующими руководителями федеральных органов исполнительной власти и согласованными в порядке, установленном федеральным органом исполнительной власти, уполномоченным на решение задач в области пожарной безопасности.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8.4.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Обязательное обучение детей в дошкольных образовательных учреждениях и лиц, обучающихся в образовательных учреждениях, мерам пожарной безопасности осуществляется соответствующими учреждениями по специальным программам, согласованным с федеральным органом исполнительной власти, уполномоченным на решение задач в области пожарной безопасности.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1287" w:rsidRPr="00CB74BA" w:rsidRDefault="00961287" w:rsidP="009612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Тематика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плакатов и листовок</w:t>
      </w:r>
    </w:p>
    <w:p w:rsidR="00961287" w:rsidRDefault="00961287" w:rsidP="00961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наглядного показа случаев происшествий по причинам пожаров</w:t>
      </w:r>
      <w:r w:rsidR="00810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61287" w:rsidRPr="00CB74BA" w:rsidRDefault="00961287" w:rsidP="00961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9.1.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то, что основное количество пожаров приходится на жилой сектор, содержательная часть большинства плакатов и листовок должна быть обращена к жителям жилых домов и носить агитационно-пропагандистский характер, т.е. призывает к безопасному поведению.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Агитационные стенды с плакатами и листовками целесообразно размещать не только внутри зданий жилого сектора, а также во дворах, на детских спортивных площадках, около жилых домов, чтобы жители имели возможность ознакомиться с информацией в своё свободное время, не торопясь.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9.3. 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Плакат: Не оставляйте огонь без присмотра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Данный плакат ориентирован на все возрастные категории.    Предназначен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профилактики пожаров, возникающих по причине неправильной эксплуатации печей. Плакат размещается в зданиях жилого сектора сельской местности, в дачных, садово-огороднических товариществ, дачно-строительных кооперативах.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9.4. 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Плакат: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Бытовой газ - друг и помощник.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Плакат ориентирован на все возрастные категории. </w:t>
      </w:r>
      <w:proofErr w:type="gramStart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</w:t>
      </w:r>
      <w:proofErr w:type="gramEnd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профилактики пожаров, возникающих из-за неправильной эксплуатации бытовых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газовых приборов. Плакат размещается в зданиях жилого сектора, зданиях сельских администраций, домоуправления, жилищно-эксплуатационных контор, управляющих компаний, управлений ЖКХ (противопожарный уголок, опорный пункт по обучению мерам пожарной безопасности, в домоуправлении – в вестибюле на стендах), дачных, садово-огороднических товариществ, дачно-строительных кооперативов.</w:t>
      </w:r>
    </w:p>
    <w:p w:rsidR="00961287" w:rsidRPr="00CB74BA" w:rsidRDefault="00961287" w:rsidP="00961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25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Листовка - Правила пользования газовой плитой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Цель листовок - информирование граждан о необходимости соблюдении правил пожарной безопасности в быту. Листовка может быть размещена в зданиях жилого сектора, зданиях сельских администраций, домоуправлений, жилищно-эксплуатационных контор, управляющих компаний, управлений ЖКХ (противопожарный уголок, опорный пункт по обучению населения мерам пожарной безопасности, в домоуправлении - в вестибюле на стендах), в жилых домах около лифта или на доске объявлений. Так же может распространяться в дачных, садово-огороднических товариществах, дачно-строительных кооперативах.</w:t>
      </w:r>
    </w:p>
    <w:p w:rsidR="00961287" w:rsidRPr="00CB74BA" w:rsidRDefault="00961287" w:rsidP="00961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25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Листовка - Правила эксплуатации печей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листовках изложены правила пожарной безопасности в частном жилом секторе. Листовка может распространяться в зданиях жилого сектора сельской местности, дачных, садово-огороднических товариществ, </w:t>
      </w:r>
      <w:proofErr w:type="spellStart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дачно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proofErr w:type="spellEnd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строительных кооперативах.</w:t>
      </w:r>
    </w:p>
    <w:p w:rsidR="00961287" w:rsidRPr="00CB74BA" w:rsidRDefault="00961287" w:rsidP="00961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9.7. </w:t>
      </w:r>
      <w:r w:rsidRPr="00CB7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Листовка - Телефоны вызова пожарных и спасателей.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</w:t>
      </w:r>
      <w:proofErr w:type="gramStart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листовки—информирование</w:t>
      </w:r>
      <w:proofErr w:type="gramEnd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 о возможностях вызова подразделений пожарной охраны с мобильных телефонов различных операторов сотовой связи.</w:t>
      </w:r>
    </w:p>
    <w:p w:rsidR="00961287" w:rsidRPr="00CB74BA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Листовка может распространяться в зданиях жилого сектора, зданиях сельских администраций, домоуправлений, жилищно-эксплуатационных контор, управляющие компании, управления ЖКХ (противопожарный уголок, опорный пункт по обучению мерам пожарной безопасности, в домоуправлении – в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вестибюле на стендах), дачных, садово-огороднических товариществ, дачно-строительных кооперативах.</w:t>
      </w:r>
    </w:p>
    <w:p w:rsidR="00961287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вышеуказанных учреждениях и организациях рекомендуется размещать данный вид листовки в следующих местах:</w:t>
      </w:r>
    </w:p>
    <w:p w:rsidR="00961287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информационных </w:t>
      </w:r>
      <w:proofErr w:type="gramStart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стендах</w:t>
      </w:r>
      <w:proofErr w:type="gramEnd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961287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уголках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пожарной безопасности, 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опорных </w:t>
      </w:r>
      <w:proofErr w:type="gramStart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пунктах</w:t>
      </w:r>
      <w:proofErr w:type="gramEnd"/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жилых домах около лифта или на доске объявлений.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досках объявлений.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остановочных павильонах.</w:t>
      </w:r>
    </w:p>
    <w:p w:rsidR="00961287" w:rsidRPr="00CB74BA" w:rsidRDefault="00961287" w:rsidP="0096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иных информационных табличках, стендах и.т.д.</w:t>
      </w:r>
    </w:p>
    <w:p w:rsidR="00961287" w:rsidRPr="00A57D64" w:rsidRDefault="00961287" w:rsidP="00961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Ц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елесообразен выпуск в формате календаря для постоянного ношения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7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 карточки в портмоне, бумажнике и т.п.</w:t>
      </w:r>
    </w:p>
    <w:p w:rsidR="00961287" w:rsidRDefault="00961287" w:rsidP="00961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1287" w:rsidRDefault="00961287" w:rsidP="00961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961287" w:rsidSect="00810E4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6976"/>
    <w:multiLevelType w:val="hybridMultilevel"/>
    <w:tmpl w:val="9B7C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77E0"/>
    <w:rsid w:val="00041A1F"/>
    <w:rsid w:val="000A3BE6"/>
    <w:rsid w:val="000A5C5A"/>
    <w:rsid w:val="000B2742"/>
    <w:rsid w:val="000B6D3E"/>
    <w:rsid w:val="000D4BF2"/>
    <w:rsid w:val="000F4604"/>
    <w:rsid w:val="0014648F"/>
    <w:rsid w:val="00150511"/>
    <w:rsid w:val="0015472D"/>
    <w:rsid w:val="00155ADA"/>
    <w:rsid w:val="0016452B"/>
    <w:rsid w:val="001800F3"/>
    <w:rsid w:val="00210DA3"/>
    <w:rsid w:val="00211936"/>
    <w:rsid w:val="00213EB8"/>
    <w:rsid w:val="002207FD"/>
    <w:rsid w:val="00237DA5"/>
    <w:rsid w:val="0024673A"/>
    <w:rsid w:val="00263C6B"/>
    <w:rsid w:val="002837C3"/>
    <w:rsid w:val="00286D3C"/>
    <w:rsid w:val="00287016"/>
    <w:rsid w:val="002F0E82"/>
    <w:rsid w:val="003151D2"/>
    <w:rsid w:val="0039296F"/>
    <w:rsid w:val="003A2901"/>
    <w:rsid w:val="003C7720"/>
    <w:rsid w:val="003D1E61"/>
    <w:rsid w:val="003E4E3E"/>
    <w:rsid w:val="003E7D18"/>
    <w:rsid w:val="003F1853"/>
    <w:rsid w:val="00400E45"/>
    <w:rsid w:val="00416418"/>
    <w:rsid w:val="00446347"/>
    <w:rsid w:val="004525FA"/>
    <w:rsid w:val="00467040"/>
    <w:rsid w:val="00474BE2"/>
    <w:rsid w:val="004B6488"/>
    <w:rsid w:val="004C036E"/>
    <w:rsid w:val="004C16D2"/>
    <w:rsid w:val="004C4F55"/>
    <w:rsid w:val="005136CB"/>
    <w:rsid w:val="00536FB8"/>
    <w:rsid w:val="00564401"/>
    <w:rsid w:val="005A4264"/>
    <w:rsid w:val="005A781D"/>
    <w:rsid w:val="005E6DF8"/>
    <w:rsid w:val="00602325"/>
    <w:rsid w:val="0062738D"/>
    <w:rsid w:val="00657A07"/>
    <w:rsid w:val="006658E8"/>
    <w:rsid w:val="00682039"/>
    <w:rsid w:val="006A5204"/>
    <w:rsid w:val="006E4388"/>
    <w:rsid w:val="006E586E"/>
    <w:rsid w:val="006F6F31"/>
    <w:rsid w:val="00736600"/>
    <w:rsid w:val="0074403C"/>
    <w:rsid w:val="00757AAD"/>
    <w:rsid w:val="007837ED"/>
    <w:rsid w:val="00790004"/>
    <w:rsid w:val="00796FEF"/>
    <w:rsid w:val="007D2524"/>
    <w:rsid w:val="007D36A3"/>
    <w:rsid w:val="007E3448"/>
    <w:rsid w:val="007E4489"/>
    <w:rsid w:val="00810E4D"/>
    <w:rsid w:val="0085174E"/>
    <w:rsid w:val="00896CB3"/>
    <w:rsid w:val="008D6169"/>
    <w:rsid w:val="008E4450"/>
    <w:rsid w:val="008F301F"/>
    <w:rsid w:val="009071F9"/>
    <w:rsid w:val="0092415A"/>
    <w:rsid w:val="00954380"/>
    <w:rsid w:val="00961287"/>
    <w:rsid w:val="00991D09"/>
    <w:rsid w:val="009A6467"/>
    <w:rsid w:val="009B77E0"/>
    <w:rsid w:val="009D444D"/>
    <w:rsid w:val="00A4442B"/>
    <w:rsid w:val="00A57D64"/>
    <w:rsid w:val="00A85A16"/>
    <w:rsid w:val="00AA4C3F"/>
    <w:rsid w:val="00AC7053"/>
    <w:rsid w:val="00AD0BEA"/>
    <w:rsid w:val="00AF47CF"/>
    <w:rsid w:val="00B017DF"/>
    <w:rsid w:val="00B325D1"/>
    <w:rsid w:val="00B32B64"/>
    <w:rsid w:val="00B668EF"/>
    <w:rsid w:val="00B678AA"/>
    <w:rsid w:val="00B732BA"/>
    <w:rsid w:val="00B74BE2"/>
    <w:rsid w:val="00B874F7"/>
    <w:rsid w:val="00BA18DF"/>
    <w:rsid w:val="00BA2C08"/>
    <w:rsid w:val="00BE5752"/>
    <w:rsid w:val="00C327F7"/>
    <w:rsid w:val="00C7243C"/>
    <w:rsid w:val="00C805FE"/>
    <w:rsid w:val="00CA6905"/>
    <w:rsid w:val="00CD341C"/>
    <w:rsid w:val="00D13E14"/>
    <w:rsid w:val="00D24AAB"/>
    <w:rsid w:val="00D2532C"/>
    <w:rsid w:val="00D272DD"/>
    <w:rsid w:val="00D41C4B"/>
    <w:rsid w:val="00D42FBE"/>
    <w:rsid w:val="00D5009B"/>
    <w:rsid w:val="00D63795"/>
    <w:rsid w:val="00D65D26"/>
    <w:rsid w:val="00D66FDB"/>
    <w:rsid w:val="00D72855"/>
    <w:rsid w:val="00D808F7"/>
    <w:rsid w:val="00DA41B8"/>
    <w:rsid w:val="00DA4F89"/>
    <w:rsid w:val="00DA744B"/>
    <w:rsid w:val="00DA748D"/>
    <w:rsid w:val="00DC11EA"/>
    <w:rsid w:val="00DD17E8"/>
    <w:rsid w:val="00DE210C"/>
    <w:rsid w:val="00E32FA4"/>
    <w:rsid w:val="00E51B09"/>
    <w:rsid w:val="00E651E5"/>
    <w:rsid w:val="00EF02B6"/>
    <w:rsid w:val="00F0000F"/>
    <w:rsid w:val="00F47083"/>
    <w:rsid w:val="00F476C4"/>
    <w:rsid w:val="00FA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9B"/>
  </w:style>
  <w:style w:type="paragraph" w:styleId="2">
    <w:name w:val="heading 2"/>
    <w:basedOn w:val="a"/>
    <w:link w:val="20"/>
    <w:uiPriority w:val="9"/>
    <w:qFormat/>
    <w:rsid w:val="009B7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77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B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77E0"/>
    <w:rPr>
      <w:b/>
      <w:bCs/>
    </w:rPr>
  </w:style>
  <w:style w:type="character" w:customStyle="1" w:styleId="apple-converted-space">
    <w:name w:val="apple-converted-space"/>
    <w:basedOn w:val="a0"/>
    <w:rsid w:val="009B77E0"/>
  </w:style>
  <w:style w:type="table" w:styleId="a5">
    <w:name w:val="Table Grid"/>
    <w:basedOn w:val="a1"/>
    <w:uiPriority w:val="59"/>
    <w:rsid w:val="002F0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4673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4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A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BB8EE-C983-4823-BAEA-5A1B95A22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14</Pages>
  <Words>5111</Words>
  <Characters>29135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Конюшняк</dc:creator>
  <cp:keywords/>
  <dc:description/>
  <cp:lastModifiedBy>АдмВозы</cp:lastModifiedBy>
  <cp:revision>109</cp:revision>
  <cp:lastPrinted>2018-09-18T12:31:00Z</cp:lastPrinted>
  <dcterms:created xsi:type="dcterms:W3CDTF">2018-08-13T08:02:00Z</dcterms:created>
  <dcterms:modified xsi:type="dcterms:W3CDTF">2018-09-19T11:35:00Z</dcterms:modified>
</cp:coreProperties>
</file>