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15" w:rsidRPr="00546B15" w:rsidRDefault="00546B15" w:rsidP="0054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B1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546B15" w:rsidRPr="00546B15" w:rsidRDefault="00546B15" w:rsidP="0054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6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ВОЗОВСКОГО  СЕЛЬСОВЕТА  </w:t>
      </w:r>
    </w:p>
    <w:p w:rsidR="00546B15" w:rsidRPr="00546B15" w:rsidRDefault="00546B15" w:rsidP="0054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6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ПОНЫРОВСКОГО  РАЙОНА  КУРСКОЙ ОБЛАСТИ</w:t>
      </w:r>
    </w:p>
    <w:p w:rsidR="00546B15" w:rsidRPr="00546B15" w:rsidRDefault="00546B15" w:rsidP="0054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6B15" w:rsidRPr="00546B15" w:rsidRDefault="00546B15" w:rsidP="0054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546B15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gramEnd"/>
      <w:r w:rsidRPr="00546B1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 С Т А Н О В Л Е Н И Е</w:t>
      </w: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477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01.11. 2024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 w:rsidR="00477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59</w:t>
      </w: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6B15">
        <w:rPr>
          <w:rFonts w:ascii="Times New Roman" w:eastAsia="Times New Roman" w:hAnsi="Times New Roman" w:cs="Times New Roman"/>
          <w:sz w:val="16"/>
          <w:szCs w:val="16"/>
          <w:lang w:eastAsia="ru-RU"/>
        </w:rPr>
        <w:t>306010, Курская область, пос. Возы, ул</w:t>
      </w:r>
      <w:proofErr w:type="gramStart"/>
      <w:r w:rsidRPr="00546B15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546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оветская,7 </w:t>
      </w:r>
    </w:p>
    <w:p w:rsidR="00546B15" w:rsidRPr="00546B15" w:rsidRDefault="001F5CDA" w:rsidP="00546B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/ </w:t>
      </w:r>
      <w:r w:rsidR="00546B15" w:rsidRPr="00546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(47135)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3-42-37,</w:t>
      </w:r>
      <w:r w:rsidR="00546B15" w:rsidRPr="00546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3-42-38</w:t>
      </w: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B15" w:rsidRPr="00546B15" w:rsidRDefault="00546B15" w:rsidP="00546B15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социально-экономического развития Возовского сельсовета Поныровског</w:t>
      </w:r>
      <w:r w:rsidR="00477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Курской области на 2025-2027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15" w:rsidRPr="00546B15" w:rsidRDefault="00546B15" w:rsidP="00546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решением Собрания депутатов Возовского сельсовета Поныровского </w:t>
      </w:r>
      <w:r w:rsidR="00B76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от 08.11.2019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61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Возовском сельсовете Поныровского района Курской области», постановлением Администрации Возовского сельсовета Поныровского района Курской области от 12.09.2011 № 40-П «Об утверждении Порядка составления проекта бюджета Возовского сельсовета Поныровского района Курской области на очередной финансовый год и на</w:t>
      </w:r>
      <w:proofErr w:type="gramEnd"/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период», Администрация Возовского сельсовета Поныровского района Курской области </w:t>
      </w:r>
      <w:proofErr w:type="gramStart"/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546B15" w:rsidRPr="00546B15" w:rsidRDefault="00546B15" w:rsidP="00546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15" w:rsidRPr="00546B15" w:rsidRDefault="00546B15" w:rsidP="00546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прилагаемый прогноз социально-экономического развития Возовского сельсовета Поныровског</w:t>
      </w:r>
      <w:r w:rsidR="0024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Курской области на 2025-2027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546B15" w:rsidRPr="00546B15" w:rsidRDefault="00546B15" w:rsidP="00546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Возовского сельсовета Поныровского райо</w:t>
      </w:r>
      <w:r w:rsidR="0024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Курской области от 25.10.2023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1BB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прогнозе социально-экономического развития Возовского сельсовета Поныровског</w:t>
      </w:r>
      <w:r w:rsidR="0024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Курской области на 2024-2026</w:t>
      </w: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546B15" w:rsidRPr="00546B15" w:rsidRDefault="00546B15" w:rsidP="00546B1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Возовского сельсовета Поныровского района </w:t>
      </w:r>
      <w:r w:rsidR="008008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Кудинова Н.С.</w:t>
      </w:r>
    </w:p>
    <w:p w:rsidR="00546B15" w:rsidRPr="00546B15" w:rsidRDefault="00546B15" w:rsidP="00546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5" w:rsidRPr="00546B15" w:rsidRDefault="00546B15" w:rsidP="00546B15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15" w:rsidRPr="00546B15" w:rsidRDefault="00546B15" w:rsidP="00546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Возовского сельсовета </w:t>
      </w:r>
    </w:p>
    <w:p w:rsidR="00546B15" w:rsidRPr="00546B15" w:rsidRDefault="00546B15" w:rsidP="00546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                                                        </w:t>
      </w:r>
      <w:proofErr w:type="spellStart"/>
      <w:r w:rsidR="00497DC9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proofErr w:type="gramStart"/>
      <w:r w:rsidR="00497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Вялых</w:t>
      </w:r>
      <w:proofErr w:type="spellEnd"/>
      <w:proofErr w:type="gramEnd"/>
    </w:p>
    <w:p w:rsidR="00546B15" w:rsidRPr="00546B15" w:rsidRDefault="00546B15" w:rsidP="00546B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5" w:rsidRPr="00546B15" w:rsidRDefault="00546B15" w:rsidP="0054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D" w:rsidRDefault="008A52AD"/>
    <w:p w:rsidR="00A80162" w:rsidRPr="00A80162" w:rsidRDefault="00A80162" w:rsidP="00A801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Базовый вариант</w:t>
      </w:r>
    </w:p>
    <w:p w:rsidR="00A80162" w:rsidRPr="00A80162" w:rsidRDefault="00A80162" w:rsidP="00A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A80162" w:rsidRPr="00A80162" w:rsidRDefault="00A80162" w:rsidP="00A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- экономического развития МО «Возовский сельсовет»</w:t>
      </w:r>
    </w:p>
    <w:p w:rsidR="00A80162" w:rsidRPr="00A80162" w:rsidRDefault="00A80162" w:rsidP="00A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Поныровского района Курской области на 2025 - 2027 годы</w:t>
      </w:r>
    </w:p>
    <w:p w:rsidR="00A80162" w:rsidRPr="00A80162" w:rsidRDefault="00A80162" w:rsidP="00A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128"/>
        <w:gridCol w:w="1134"/>
        <w:gridCol w:w="1134"/>
        <w:gridCol w:w="1275"/>
        <w:gridCol w:w="1134"/>
        <w:gridCol w:w="1215"/>
      </w:tblGrid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прогноз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прогноз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62" w:rsidRPr="00A80162" w:rsidTr="007B5652">
        <w:trPr>
          <w:trHeight w:hRule="exact" w:val="5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отгруженных товаров в действующих ценах</w:t>
            </w:r>
          </w:p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117363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– дефлятор цен промышленной продукции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Объём товарной продукции сельского хозяйства сельхозпредприятий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</w:t>
            </w:r>
            <w:proofErr w:type="spellStart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</w:t>
            </w:r>
            <w:proofErr w:type="spellEnd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к пред</w:t>
            </w:r>
            <w:proofErr w:type="gramStart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– дефлятор цен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Инвестиции в основной капитал</w:t>
            </w: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всего по совету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объёма к предыдущему году </w:t>
            </w:r>
          </w:p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– дефлятор цен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«Логистический центр № 43»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работ, выполненных по виду деятельности "Строительство"      </w:t>
            </w: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tabs>
                <w:tab w:val="left" w:pos="1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предприятиям, зарегистрированным за       пределами района</w:t>
            </w:r>
          </w:p>
        </w:tc>
      </w:tr>
      <w:tr w:rsidR="00A80162" w:rsidRPr="00A80162" w:rsidTr="007B5652"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объёма к предыдущему году </w:t>
            </w:r>
          </w:p>
          <w:p w:rsidR="00A80162" w:rsidRPr="00A80162" w:rsidRDefault="00A80162" w:rsidP="00A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сопоставимых ценах)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– дефлятор цен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результат</w:t>
            </w: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полному кругу предприятий, находящихся на общей системе налогообложения) –              ООО «ЗКО», ОАО «ВЗСМ»</w:t>
            </w:r>
          </w:p>
          <w:p w:rsidR="00A80162" w:rsidRPr="00A80162" w:rsidRDefault="00A80162" w:rsidP="00A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(прибыль +, убыток</w:t>
            </w:r>
            <w:proofErr w:type="gramStart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 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11055</w:t>
            </w:r>
          </w:p>
        </w:tc>
      </w:tr>
      <w:tr w:rsidR="00A80162" w:rsidRPr="00A80162" w:rsidTr="007B5652">
        <w:trPr>
          <w:trHeight w:val="6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прибыль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11055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 начисленная заработная плата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124737,6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133188,5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темп роста (снижения) к предыдущему году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Среднесписочная численность</w:t>
            </w: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229,8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прогноз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прогноз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(снижения) к предыдущему году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начисленная заработная плата</w:t>
            </w: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48298,7</w:t>
            </w:r>
          </w:p>
        </w:tc>
      </w:tr>
      <w:tr w:rsidR="00A80162" w:rsidRPr="00A80162" w:rsidTr="007B565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(снижения) к предыдущему году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62" w:rsidRPr="00A80162" w:rsidRDefault="00A80162" w:rsidP="00A8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</w:tbl>
    <w:p w:rsidR="00A80162" w:rsidRPr="00A80162" w:rsidRDefault="00A80162" w:rsidP="00A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62" w:rsidRPr="00A80162" w:rsidRDefault="00A80162" w:rsidP="00A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62" w:rsidRPr="00A80162" w:rsidRDefault="00A80162" w:rsidP="00A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BF0470" w:rsidRPr="00BF0470" w:rsidRDefault="00BF0470" w:rsidP="00BF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Pr="00BF0470" w:rsidRDefault="00BF0470" w:rsidP="00BF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70" w:rsidRDefault="00BF0470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Default="007A42E6"/>
    <w:p w:rsidR="007A42E6" w:rsidRPr="007A42E6" w:rsidRDefault="007A42E6" w:rsidP="007A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A42E6" w:rsidRPr="007A42E6" w:rsidRDefault="007A42E6" w:rsidP="007A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прогнозу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Возовского сельсовета </w:t>
      </w: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</w:t>
      </w:r>
      <w:r w:rsidR="00A8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Курской области на 2025 - 2027</w:t>
      </w: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153A" w:rsidRPr="00600C79" w:rsidRDefault="00C8153A" w:rsidP="00C8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прогноза социально-экономического развития Возовского сельсовета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среднесрочную перспективу </w:t>
      </w:r>
      <w:r w:rsidR="00973E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осуществлялась в соответствии со статьей </w:t>
      </w:r>
      <w:r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173 Бюджетного кодекса Российской Федерации, постановлением Администрации Курской области от 25.12.2015 № 940-па «О Порядке разработки и корректировки прогнозов социально-экономического развития Курской области на среднесрочный и долгосрочный периоды», распоряжением Администрации Курской области от 20.05.2013 № 384-ра «Об утверждении методических рекомендаций к разработке показателей прогноза социально-экономического развития</w:t>
      </w:r>
      <w:proofErr w:type="gramEnd"/>
      <w:r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области»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Собрания депутатов Возовского сельсовета Поныровск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Курской области от 08.11.2019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Возовском сельсовете Поныровского  района Курской области», постановлением Администрации Возовского сельсовета Поныровского района Курской области  от 12.09.2011 № 40-П «Об утверждении Порядка составления проекта бюджета Возовского сельсовета Поныровского района Курской области на очередной финансовый год».</w:t>
      </w:r>
      <w:proofErr w:type="gramEnd"/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прогноза учитывалась динамика социально-экономического развития за отчётный период. При этом использовали</w:t>
      </w:r>
      <w:r w:rsidR="00973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статистические данные за 2022 - 2023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На основе статистических данных проведен анализ реальной ситуации, сложившейся в хозяйствующих субъектах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 план</w:t>
      </w:r>
      <w:r w:rsidR="009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показатели прогноза на 2025 - 2027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:rsidR="00C8153A" w:rsidRPr="00600C79" w:rsidRDefault="007A42E6" w:rsidP="00C8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прогноза представлена по следующим отраслям: </w:t>
      </w:r>
      <w:r w:rsidR="00C8153A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«Промышленность», «Потребительский рынок товаров и услуг», «Труд», «Финансовые результаты».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E6" w:rsidRPr="007A42E6" w:rsidRDefault="007A42E6" w:rsidP="007A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Промышленность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предприятием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 объём промышленной продукции это:</w:t>
      </w:r>
      <w:proofErr w:type="gramEnd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«Завод коммунального оборудования» (далее – «ЗКО»)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выпускаемой продукции — производство кузовов для автотранспортных средств, производство прицепов и полуприцепов, котлы для оснащения дезинфекционно-душевых комплексов, блочные очистные сооружения, изготовление готовых металлических конструкций, различные емкости, отопительные котлы, </w:t>
      </w:r>
      <w:proofErr w:type="spellStart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-модульные металлические здания, мачты сотовой связи, арматурные каркасы, строительные 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металлоконструкции, опоры электроосвещения, модификация котла КП - 012 для гражданской обороны, металлические ограждения, беседки и т.д. </w:t>
      </w:r>
      <w:proofErr w:type="gramEnd"/>
    </w:p>
    <w:p w:rsidR="007A42E6" w:rsidRDefault="00973E3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отчёту за 2023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отгруженных товаров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7A42E6" w:rsidRPr="0097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31">
        <w:rPr>
          <w:rFonts w:ascii="Times New Roman" w:eastAsia="Times New Roman" w:hAnsi="Times New Roman" w:cs="Times New Roman"/>
          <w:sz w:val="28"/>
          <w:szCs w:val="28"/>
          <w:lang w:eastAsia="ru-RU"/>
        </w:rPr>
        <w:t>46183</w:t>
      </w:r>
      <w:r w:rsidR="00C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5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индекс промышленного производства (далее - ИПП)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149,1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6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bookmarkStart w:id="0" w:name="_GoBack"/>
      <w:bookmarkEnd w:id="0"/>
      <w:r w:rsid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251" w:rsidRPr="007A42E6" w:rsidRDefault="0064125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2024 года  в целом ожидается объем отгруженных товаров  собственного производства 66179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индекс промышленного производства к предыдущему году  планируется 127,1процента.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также занимается производством прочей металлической продукции (беседки, ограждения и т.д.) и выпускает различные металлические конструкции. Выпускаемая продукция весьма разнообразна. Это и арматурные каркасы для мясохладобойни, и установки очистки ливневых стоков, паровые котлы. В настоящее время потребность в выпускаемой прочей продукции снизилась, в связи с высокими ценами на металл. </w:t>
      </w:r>
    </w:p>
    <w:p w:rsidR="007A42E6" w:rsidRPr="007A42E6" w:rsidRDefault="007A42E6" w:rsidP="007A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E6" w:rsidRDefault="007A42E6" w:rsidP="007A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 товаров и услуг</w:t>
      </w:r>
    </w:p>
    <w:p w:rsidR="00AF22CE" w:rsidRPr="007A42E6" w:rsidRDefault="00AF22CE" w:rsidP="007A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53A" w:rsidRPr="00600C79" w:rsidRDefault="00C8153A" w:rsidP="00C8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работают 9 торговых точек, зарегистрированы 2 предприятия и 12 индивидуальных предпринимателей, 2 крестьянско-фермерских хозяйства. Торговлей охвачены все населенные пункты муниципального образования.</w:t>
      </w:r>
    </w:p>
    <w:p w:rsidR="00C8153A" w:rsidRPr="00600C79" w:rsidRDefault="00C8153A" w:rsidP="00C8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открыт магазин торговой сет</w:t>
      </w: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Магнит.</w:t>
      </w:r>
    </w:p>
    <w:p w:rsidR="007A42E6" w:rsidRDefault="007A42E6" w:rsidP="007A4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05415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предприятие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сферы бытового обслуживания населения. Одно из предприятий п. Возы - ООО «ЗКО», которое осуществляет свою деятельность в следующих направлениях: </w:t>
      </w:r>
      <w:r w:rsidRPr="007A4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Производство строительных металлических конструкций, изделий и их частей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производство паровых котлов, строительство инженерных коммуникаций водоснабжения и водоотведения, строительно-монтажные работы. </w:t>
      </w:r>
    </w:p>
    <w:p w:rsidR="00C8153A" w:rsidRPr="007A42E6" w:rsidRDefault="00C8153A" w:rsidP="007A4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2E6" w:rsidRPr="007A42E6" w:rsidRDefault="007A42E6" w:rsidP="007A42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E6" w:rsidRPr="007A42E6" w:rsidRDefault="007A42E6" w:rsidP="007A4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4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занятых в экономике (без фермеров и занятых индивидуальной трудовой деятельностью), включая военнослужащих и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приравненных к ним лиц, за 2023</w:t>
      </w:r>
      <w:r w:rsidRPr="00B64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составила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ar-SA"/>
        </w:rPr>
        <w:t>229,6</w:t>
      </w:r>
      <w:r w:rsidRPr="00B64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</w:t>
      </w:r>
      <w:r w:rsidR="00B64DC6" w:rsidRPr="00B64D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64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ar-SA"/>
        </w:rPr>
        <w:t>100,2% к уровню 2022</w:t>
      </w:r>
      <w:r w:rsidRPr="00B64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42E6" w:rsidRPr="007A42E6" w:rsidRDefault="007A42E6" w:rsidP="007A4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Фонд начисленной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заработной платы в целом за 2023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составил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ar-SA"/>
        </w:rPr>
        <w:t>96738,7</w:t>
      </w:r>
      <w:r w:rsidR="00B64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или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ar-SA"/>
        </w:rPr>
        <w:t>116 процентов к уровню 2022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7A42E6" w:rsidRPr="007A42E6" w:rsidRDefault="00006FA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2024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целом планируется фонд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107848,3</w:t>
      </w:r>
      <w:r w:rsidR="000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111,5% к уровню 2023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7A42E6" w:rsidRPr="007A42E6" w:rsidRDefault="00006FA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прогнозных 2025 – 2027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темпы роста фонда заработной платы к предшествующему году: </w:t>
      </w:r>
    </w:p>
    <w:p w:rsidR="007A42E6" w:rsidRPr="007A42E6" w:rsidRDefault="00006FA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- 2025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0E4623">
        <w:rPr>
          <w:rFonts w:ascii="Times New Roman" w:eastAsia="Times New Roman" w:hAnsi="Times New Roman" w:cs="Times New Roman"/>
          <w:sz w:val="28"/>
          <w:szCs w:val="28"/>
          <w:lang w:eastAsia="ru-RU"/>
        </w:rPr>
        <w:t>,2;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107,8%, 2027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106,8</w:t>
      </w:r>
      <w:r w:rsidR="000E462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Среднемесячная заработная плата о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работающего по итогам 2023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35111,3 </w:t>
      </w:r>
      <w:r w:rsidR="000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на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ru-RU"/>
        </w:rPr>
        <w:t>15,7% выше уровня 2022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связи с увеличением численности работников на некоторых предприятиях и созданием рабочих мест, переводом работников на работу в условиях неполного рабочего дня, совместит</w:t>
      </w:r>
      <w:r w:rsidR="000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ельством работ на предприятиях, 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повышением оплаты труда работников в учреждениях образования, культуры, здравоохранения. </w:t>
      </w:r>
      <w:proofErr w:type="gramEnd"/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одного работающего п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оценке 2024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ru-RU"/>
        </w:rPr>
        <w:t>39143,5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ru-RU"/>
        </w:rPr>
        <w:t>111,5% к 2023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A42E6" w:rsidRPr="007A42E6" w:rsidRDefault="00006FA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прогнозных 2025 – 2027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среднемесячная заработная плата 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работающего: </w:t>
      </w:r>
      <w:proofErr w:type="gramEnd"/>
    </w:p>
    <w:p w:rsidR="007A42E6" w:rsidRPr="007A42E6" w:rsidRDefault="00006FA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- 2025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41971,2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0E4623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 2026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45253,8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107,8%), 2027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48298,8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106,7</w:t>
      </w:r>
      <w:r w:rsidR="000E462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E6" w:rsidRPr="007A42E6" w:rsidRDefault="007A42E6" w:rsidP="007A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результаты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2E6" w:rsidRPr="007A42E6" w:rsidRDefault="00973E3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отчету за 2023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целом сдающих бухгалтерские отчёты в </w:t>
      </w:r>
      <w:proofErr w:type="spellStart"/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Курскстат</w:t>
      </w:r>
      <w:proofErr w:type="spellEnd"/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получена прибыль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6186</w:t>
      </w:r>
      <w:r w:rsidR="007A42E6" w:rsidRP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358BF" w:rsidRP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7A42E6" w:rsidRP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финансовый результат - прибыль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6186</w:t>
      </w:r>
      <w:r w:rsidR="00B358BF" w:rsidRP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A42E6" w:rsidRP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Возы </w:t>
      </w:r>
      <w:r w:rsidR="00441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 w:rsidR="0044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«Возовский завод сельскохозяйственного машиностроения», ООО «ЗКО» и ООО «</w:t>
      </w:r>
      <w:proofErr w:type="spellStart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Жилкомсервис</w:t>
      </w:r>
      <w:proofErr w:type="spellEnd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Возы».</w:t>
      </w:r>
    </w:p>
    <w:p w:rsidR="007A42E6" w:rsidRPr="007A42E6" w:rsidRDefault="007A42E6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Промышленные предприятия — ОАО «Возовский завод сельскохозяйственного машиностроения» </w:t>
      </w:r>
      <w:proofErr w:type="gramStart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«ЗКО</w:t>
      </w:r>
      <w:r w:rsidR="0044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общей системе налогообложения.</w:t>
      </w:r>
    </w:p>
    <w:p w:rsidR="007A42E6" w:rsidRPr="007A42E6" w:rsidRDefault="00973E3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2024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планируется прибыль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8026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35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00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прогнозных 2025 – 2027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при выполнении предусмотренных производственных показателей планируется получение прибыли: </w:t>
      </w:r>
    </w:p>
    <w:p w:rsidR="007A42E6" w:rsidRPr="007A42E6" w:rsidRDefault="00006FA1" w:rsidP="007A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- 2025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9035</w:t>
      </w:r>
      <w:r w:rsid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2026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10046</w:t>
      </w:r>
      <w:r w:rsid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2027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11055</w:t>
      </w:r>
      <w:r w:rsidR="00B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7A42E6" w:rsidRPr="007A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A42E6" w:rsidRDefault="007A42E6"/>
    <w:sectPr w:rsidR="007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83" w:rsidRDefault="00590883" w:rsidP="00A80162">
      <w:pPr>
        <w:spacing w:after="0" w:line="240" w:lineRule="auto"/>
      </w:pPr>
      <w:r>
        <w:separator/>
      </w:r>
    </w:p>
  </w:endnote>
  <w:endnote w:type="continuationSeparator" w:id="0">
    <w:p w:rsidR="00590883" w:rsidRDefault="00590883" w:rsidP="00A8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83" w:rsidRDefault="00590883" w:rsidP="00A80162">
      <w:pPr>
        <w:spacing w:after="0" w:line="240" w:lineRule="auto"/>
      </w:pPr>
      <w:r>
        <w:separator/>
      </w:r>
    </w:p>
  </w:footnote>
  <w:footnote w:type="continuationSeparator" w:id="0">
    <w:p w:rsidR="00590883" w:rsidRDefault="00590883" w:rsidP="00A8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5"/>
    <w:rsid w:val="00006FA1"/>
    <w:rsid w:val="00054155"/>
    <w:rsid w:val="000E4623"/>
    <w:rsid w:val="001426AE"/>
    <w:rsid w:val="001F5CDA"/>
    <w:rsid w:val="00241BB0"/>
    <w:rsid w:val="00441666"/>
    <w:rsid w:val="004778B0"/>
    <w:rsid w:val="00497DC9"/>
    <w:rsid w:val="004C762B"/>
    <w:rsid w:val="00546B15"/>
    <w:rsid w:val="00590883"/>
    <w:rsid w:val="00641251"/>
    <w:rsid w:val="007A42E6"/>
    <w:rsid w:val="0080081C"/>
    <w:rsid w:val="00892046"/>
    <w:rsid w:val="008A2037"/>
    <w:rsid w:val="008A52AD"/>
    <w:rsid w:val="00973E31"/>
    <w:rsid w:val="009E7914"/>
    <w:rsid w:val="00A80162"/>
    <w:rsid w:val="00AF22CE"/>
    <w:rsid w:val="00B04DFF"/>
    <w:rsid w:val="00B358BF"/>
    <w:rsid w:val="00B64946"/>
    <w:rsid w:val="00B64DC6"/>
    <w:rsid w:val="00B76131"/>
    <w:rsid w:val="00BF0470"/>
    <w:rsid w:val="00C2712B"/>
    <w:rsid w:val="00C8153A"/>
    <w:rsid w:val="00EB69A6"/>
    <w:rsid w:val="00E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62"/>
  </w:style>
  <w:style w:type="paragraph" w:styleId="a5">
    <w:name w:val="footer"/>
    <w:basedOn w:val="a"/>
    <w:link w:val="a6"/>
    <w:uiPriority w:val="99"/>
    <w:unhideWhenUsed/>
    <w:rsid w:val="00A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62"/>
  </w:style>
  <w:style w:type="paragraph" w:styleId="a5">
    <w:name w:val="footer"/>
    <w:basedOn w:val="a"/>
    <w:link w:val="a6"/>
    <w:uiPriority w:val="99"/>
    <w:unhideWhenUsed/>
    <w:rsid w:val="00A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29</cp:revision>
  <cp:lastPrinted>2020-11-09T07:14:00Z</cp:lastPrinted>
  <dcterms:created xsi:type="dcterms:W3CDTF">2019-11-08T11:48:00Z</dcterms:created>
  <dcterms:modified xsi:type="dcterms:W3CDTF">2024-11-08T07:59:00Z</dcterms:modified>
</cp:coreProperties>
</file>